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F02342" w:rsidRPr="00AD3249" w:rsidTr="00085D2F">
        <w:trPr>
          <w:trHeight w:val="2151"/>
        </w:trPr>
        <w:tc>
          <w:tcPr>
            <w:tcW w:w="4227" w:type="dxa"/>
            <w:vAlign w:val="center"/>
          </w:tcPr>
          <w:p w:rsidR="00F02342" w:rsidRPr="009141BF" w:rsidRDefault="00F02342" w:rsidP="00085D2F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F02342" w:rsidRPr="009141BF" w:rsidRDefault="00F02342" w:rsidP="00085D2F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F02342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F02342" w:rsidRPr="009141BF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F02342" w:rsidRPr="009141BF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F02342" w:rsidRPr="009141BF" w:rsidRDefault="00F02342" w:rsidP="00085D2F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Ленина, д.255 «а», г. Элиста, 358000</w:t>
            </w:r>
          </w:p>
          <w:p w:rsidR="00F02342" w:rsidRPr="009141BF" w:rsidRDefault="00F02342" w:rsidP="00085D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F02342" w:rsidRPr="00C30FF9" w:rsidRDefault="00F02342" w:rsidP="00085D2F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F02342" w:rsidRPr="009141BF" w:rsidRDefault="00F02342" w:rsidP="00085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F02342" w:rsidRPr="009141BF" w:rsidRDefault="00F02342" w:rsidP="00085D2F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F02342" w:rsidRPr="009141BF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F02342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F02342" w:rsidRPr="009141BF" w:rsidRDefault="00F02342" w:rsidP="00085D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spell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Таңhчар</w:t>
            </w:r>
          </w:p>
          <w:p w:rsidR="00F02342" w:rsidRPr="005B1C1D" w:rsidRDefault="00F02342" w:rsidP="00085D2F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F02342" w:rsidRPr="009141BF" w:rsidRDefault="00F02342" w:rsidP="00085D2F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02342" w:rsidRPr="009141BF" w:rsidRDefault="00F02342" w:rsidP="00085D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F02342" w:rsidRPr="009141BF" w:rsidRDefault="00F02342" w:rsidP="00085D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F02342" w:rsidRPr="00AD3249" w:rsidRDefault="00F02342" w:rsidP="00F02342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F02342" w:rsidRPr="00386767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7BC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Заявитель: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Эвта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358000, г. Элиста, ул. Чапаева, 36</w:t>
      </w:r>
    </w:p>
    <w:p w:rsidR="0026698F" w:rsidRP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698F">
        <w:rPr>
          <w:rFonts w:cstheme="minorHAnsi"/>
          <w:u w:val="single"/>
          <w:lang w:val="en-US"/>
        </w:rPr>
        <w:t>evta2010@mail.ru</w:t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02342" w:rsidRPr="0026698F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698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Заказчик: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СтройЭнергоНаладка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359130,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Ики-Бурульский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Ики-Бурул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2342" w:rsidRDefault="00F02342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98F">
        <w:rPr>
          <w:rFonts w:ascii="Times New Roman" w:hAnsi="Times New Roman" w:cs="Times New Roman"/>
          <w:sz w:val="24"/>
          <w:szCs w:val="24"/>
        </w:rPr>
        <w:t>микрорайон, дом 41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hyperlink r:id="rId8" w:history="1">
        <w:r>
          <w:rPr>
            <w:rStyle w:val="a5"/>
            <w:color w:val="333333"/>
            <w:lang w:val="en-US"/>
          </w:rPr>
          <w:t>naladcka</w:t>
        </w:r>
        <w:r>
          <w:rPr>
            <w:rStyle w:val="a5"/>
            <w:color w:val="333333"/>
          </w:rPr>
          <w:t>@</w:t>
        </w:r>
        <w:r>
          <w:rPr>
            <w:rStyle w:val="a5"/>
            <w:color w:val="333333"/>
            <w:lang w:val="en-US"/>
          </w:rPr>
          <w:t>yandex</w:t>
        </w:r>
        <w:r>
          <w:rPr>
            <w:rStyle w:val="a5"/>
            <w:color w:val="333333"/>
          </w:rPr>
          <w:t>.</w:t>
        </w:r>
        <w:r>
          <w:rPr>
            <w:rStyle w:val="a5"/>
            <w:color w:val="33333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 торгов: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Бурульского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Республики Калмыкия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359130,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Ики-Бурульский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Ики-Бурул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Пионерская дом № 1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9" w:history="1">
        <w:r>
          <w:rPr>
            <w:rStyle w:val="a5"/>
            <w:color w:val="333333"/>
            <w:lang w:val="en-US"/>
          </w:rPr>
          <w:t>ikismo</w:t>
        </w:r>
        <w:r>
          <w:rPr>
            <w:rStyle w:val="a5"/>
            <w:color w:val="333333"/>
          </w:rPr>
          <w:t>@</w:t>
        </w:r>
        <w:r>
          <w:rPr>
            <w:rStyle w:val="a5"/>
            <w:color w:val="333333"/>
            <w:lang w:val="en-US"/>
          </w:rPr>
          <w:t>mail</w:t>
        </w:r>
        <w:r>
          <w:rPr>
            <w:rStyle w:val="a5"/>
            <w:color w:val="333333"/>
          </w:rPr>
          <w:t>.</w:t>
        </w:r>
        <w:r>
          <w:rPr>
            <w:rStyle w:val="a5"/>
            <w:color w:val="33333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6698F" w:rsidRDefault="0026698F" w:rsidP="00F0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8F" w:rsidRDefault="0026698F" w:rsidP="00266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98F" w:rsidRDefault="0026698F" w:rsidP="00266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08/880</w:t>
      </w:r>
    </w:p>
    <w:p w:rsidR="0026698F" w:rsidRDefault="0026698F" w:rsidP="00266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98F" w:rsidRDefault="0026698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26698F" w:rsidRDefault="0026698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8F" w:rsidRDefault="0026698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Управление Федеральной антимонопольной службы по Республике Калмыкия 12.04.2012г. поступила жалоба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Эвта</w:t>
      </w:r>
      <w:proofErr w:type="spellEnd"/>
      <w:r>
        <w:rPr>
          <w:rFonts w:ascii="Times New Roman" w:hAnsi="Times New Roman" w:cs="Times New Roman"/>
          <w:sz w:val="24"/>
          <w:szCs w:val="24"/>
        </w:rPr>
        <w:t>" (далее -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Эвта</w:t>
      </w:r>
      <w:proofErr w:type="spellEnd"/>
      <w:r>
        <w:rPr>
          <w:rFonts w:ascii="Times New Roman" w:hAnsi="Times New Roman" w:cs="Times New Roman"/>
          <w:sz w:val="24"/>
          <w:szCs w:val="24"/>
        </w:rPr>
        <w:t>") на действия Заказчика -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СтройЭнергоНаладка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>" (далее -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СтройЭнергоНаладка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 и организатора торгов - Администрация </w:t>
      </w:r>
      <w:proofErr w:type="spellStart"/>
      <w:r w:rsidR="00DE168A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="00DE168A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при проведении конкурсных процедур на выполнение работ по капитальному ремонту многоквартирных домов, расположенных по адресу: 1. Республика Калмыкия, </w:t>
      </w:r>
      <w:proofErr w:type="spellStart"/>
      <w:r w:rsidR="00DE168A">
        <w:rPr>
          <w:rFonts w:ascii="Times New Roman" w:hAnsi="Times New Roman" w:cs="Times New Roman"/>
          <w:sz w:val="24"/>
          <w:szCs w:val="24"/>
        </w:rPr>
        <w:t>Ики-Бурульский</w:t>
      </w:r>
      <w:proofErr w:type="spellEnd"/>
      <w:r w:rsidR="00DE168A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DE168A">
        <w:rPr>
          <w:rFonts w:ascii="Times New Roman" w:hAnsi="Times New Roman" w:cs="Times New Roman"/>
          <w:sz w:val="24"/>
          <w:szCs w:val="24"/>
        </w:rPr>
        <w:t>Ики-Бурул</w:t>
      </w:r>
      <w:proofErr w:type="spellEnd"/>
      <w:r w:rsidR="00DE168A">
        <w:rPr>
          <w:rFonts w:ascii="Times New Roman" w:hAnsi="Times New Roman" w:cs="Times New Roman"/>
          <w:sz w:val="24"/>
          <w:szCs w:val="24"/>
        </w:rPr>
        <w:t xml:space="preserve">, микрорайон, дом 12, начальная (максимальная) цена договора - 2654503 рублей 00 копеек; 2. Республика Калмыкия, </w:t>
      </w:r>
      <w:proofErr w:type="spellStart"/>
      <w:r w:rsidR="00DE168A">
        <w:rPr>
          <w:rFonts w:ascii="Times New Roman" w:hAnsi="Times New Roman" w:cs="Times New Roman"/>
          <w:sz w:val="24"/>
          <w:szCs w:val="24"/>
        </w:rPr>
        <w:t>Ики-Бурульский</w:t>
      </w:r>
      <w:proofErr w:type="spellEnd"/>
      <w:r w:rsidR="00DE168A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DE168A">
        <w:rPr>
          <w:rFonts w:ascii="Times New Roman" w:hAnsi="Times New Roman" w:cs="Times New Roman"/>
          <w:sz w:val="24"/>
          <w:szCs w:val="24"/>
        </w:rPr>
        <w:t>Ики-Бурул</w:t>
      </w:r>
      <w:proofErr w:type="spellEnd"/>
      <w:r w:rsidR="00DE168A">
        <w:rPr>
          <w:rFonts w:ascii="Times New Roman" w:hAnsi="Times New Roman" w:cs="Times New Roman"/>
          <w:sz w:val="24"/>
          <w:szCs w:val="24"/>
        </w:rPr>
        <w:t>, микрорайон, дом 13, начальная (максимальная) цена договора - 2654503 рублей 00 копеек.</w:t>
      </w:r>
    </w:p>
    <w:p w:rsidR="00026D76" w:rsidRDefault="00DE168A" w:rsidP="00266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жалобе заявителя следует </w:t>
      </w:r>
      <w:r w:rsidRPr="00DE168A">
        <w:rPr>
          <w:rFonts w:ascii="Times New Roman" w:hAnsi="Times New Roman" w:cs="Times New Roman"/>
          <w:i/>
          <w:sz w:val="24"/>
          <w:szCs w:val="24"/>
        </w:rPr>
        <w:t>"</w:t>
      </w:r>
      <w:r w:rsidR="00026D76">
        <w:rPr>
          <w:rFonts w:ascii="Times New Roman" w:hAnsi="Times New Roman" w:cs="Times New Roman"/>
          <w:i/>
          <w:sz w:val="24"/>
          <w:szCs w:val="24"/>
        </w:rPr>
        <w:t>До времени начала вскрытия конвертов с заявками, в 14 часов 36 минут 10 апреля 2012 года, ООО "</w:t>
      </w:r>
      <w:proofErr w:type="spellStart"/>
      <w:r w:rsidR="00026D76">
        <w:rPr>
          <w:rFonts w:ascii="Times New Roman" w:hAnsi="Times New Roman" w:cs="Times New Roman"/>
          <w:i/>
          <w:sz w:val="24"/>
          <w:szCs w:val="24"/>
        </w:rPr>
        <w:t>Эвта</w:t>
      </w:r>
      <w:proofErr w:type="spellEnd"/>
      <w:r w:rsidR="00026D76">
        <w:rPr>
          <w:rFonts w:ascii="Times New Roman" w:hAnsi="Times New Roman" w:cs="Times New Roman"/>
          <w:i/>
          <w:sz w:val="24"/>
          <w:szCs w:val="24"/>
        </w:rPr>
        <w:t xml:space="preserve">" на участие в конкурсе были подготовлены два пакета документов. На момент подачи документов, в администрации не </w:t>
      </w:r>
      <w:r w:rsidR="00026D76">
        <w:rPr>
          <w:rFonts w:ascii="Times New Roman" w:hAnsi="Times New Roman" w:cs="Times New Roman"/>
          <w:i/>
          <w:sz w:val="24"/>
          <w:szCs w:val="24"/>
        </w:rPr>
        <w:lastRenderedPageBreak/>
        <w:t>оказалось даже журнала регистрации заявок. В течение 20 минут срочно был собран журнал регистрации и произведена запись поданных ООО "</w:t>
      </w:r>
      <w:proofErr w:type="spellStart"/>
      <w:r w:rsidR="00026D76">
        <w:rPr>
          <w:rFonts w:ascii="Times New Roman" w:hAnsi="Times New Roman" w:cs="Times New Roman"/>
          <w:i/>
          <w:sz w:val="24"/>
          <w:szCs w:val="24"/>
        </w:rPr>
        <w:t>Эвта</w:t>
      </w:r>
      <w:proofErr w:type="spellEnd"/>
      <w:r w:rsidR="00026D76">
        <w:rPr>
          <w:rFonts w:ascii="Times New Roman" w:hAnsi="Times New Roman" w:cs="Times New Roman"/>
          <w:i/>
          <w:sz w:val="24"/>
          <w:szCs w:val="24"/>
        </w:rPr>
        <w:t>" заявок под номером 2 и 3. Также администрацией зарегистрирован один пакет документов под номером 1 по времени раньше, чем ООО "</w:t>
      </w:r>
      <w:proofErr w:type="spellStart"/>
      <w:r w:rsidR="00026D76">
        <w:rPr>
          <w:rFonts w:ascii="Times New Roman" w:hAnsi="Times New Roman" w:cs="Times New Roman"/>
          <w:i/>
          <w:sz w:val="24"/>
          <w:szCs w:val="24"/>
        </w:rPr>
        <w:t>Эвта</w:t>
      </w:r>
      <w:proofErr w:type="spellEnd"/>
      <w:r w:rsidR="00026D76">
        <w:rPr>
          <w:rFonts w:ascii="Times New Roman" w:hAnsi="Times New Roman" w:cs="Times New Roman"/>
          <w:i/>
          <w:sz w:val="24"/>
          <w:szCs w:val="24"/>
        </w:rPr>
        <w:t>", мотивируя тем, что этот пакет документов был предъявлен им раньше.</w:t>
      </w:r>
    </w:p>
    <w:p w:rsidR="00026D76" w:rsidRDefault="00026D76" w:rsidP="00266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... На нашу просьбу назвать членов конкурсной комиссии, председатель конкурсной комиссии вышел из помещения и по приходу объявил, что распоряжение о членах конкурсной комиссии будет подано позже и объявил начало заседания конкурсной комиссии по вскрытию конвертов с конкурсными заявками.</w:t>
      </w:r>
    </w:p>
    <w:p w:rsidR="009F722C" w:rsidRDefault="00026D76" w:rsidP="00266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F722C">
        <w:rPr>
          <w:rFonts w:ascii="Times New Roman" w:hAnsi="Times New Roman" w:cs="Times New Roman"/>
          <w:i/>
          <w:sz w:val="24"/>
          <w:szCs w:val="24"/>
        </w:rPr>
        <w:t>На момент вскрытия конвертов с конкурсными заявками, в конкурсную комиссию было подано 3 пакета документов. Вскрыли конверт с заявкой под номером 1. При вскрытии обнаружилось, что документы поданы от ООО "</w:t>
      </w:r>
      <w:proofErr w:type="spellStart"/>
      <w:r w:rsidR="009F722C">
        <w:rPr>
          <w:rFonts w:ascii="Times New Roman" w:hAnsi="Times New Roman" w:cs="Times New Roman"/>
          <w:i/>
          <w:sz w:val="24"/>
          <w:szCs w:val="24"/>
        </w:rPr>
        <w:t>СтройЭнергоНаладка</w:t>
      </w:r>
      <w:proofErr w:type="spellEnd"/>
      <w:r w:rsidR="009F722C">
        <w:rPr>
          <w:rFonts w:ascii="Times New Roman" w:hAnsi="Times New Roman" w:cs="Times New Roman"/>
          <w:i/>
          <w:sz w:val="24"/>
          <w:szCs w:val="24"/>
        </w:rPr>
        <w:t>". Во вскрытом конверте отсутствовали ряд обязательных документов.</w:t>
      </w:r>
    </w:p>
    <w:p w:rsidR="00DE168A" w:rsidRDefault="009F722C" w:rsidP="00266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Во время вскрытия конвертов с конкурсными заявками председатель конкурсной комиссии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Барджеев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В.Б. неоднократно покидал помещение и с кем-то вел переговоры по мобильному телефону. После того, как участниками под номером 2 и 3 были сделаны замечания о том, что заявка участника под номером 1 не соответствует требованиям конкурсной документации, председатель комиссии приостановил процедуру вскрытия конвертов с заявками и под предлогом отсутствия распоряжения о членах комиссии, объявил конкурс несостоявшимся</w:t>
      </w:r>
      <w:r w:rsidR="00DE168A" w:rsidRPr="00DE168A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722C" w:rsidRDefault="009F722C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основании изложенного заявитель просит разобраться в сложившейся ситуации.</w:t>
      </w:r>
    </w:p>
    <w:p w:rsidR="009F722C" w:rsidRDefault="00DB091D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</w:p>
    <w:p w:rsidR="00DB091D" w:rsidRDefault="00DB091D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1D" w:rsidRDefault="00DB091D" w:rsidP="00DB0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</w:t>
      </w:r>
    </w:p>
    <w:p w:rsidR="00DB091D" w:rsidRDefault="00DB091D" w:rsidP="00DB0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1D" w:rsidRDefault="00DB091D" w:rsidP="00DB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Назначить рассмотрение жалобы по существу на 19.04.2012г. в 15 часов 00 минут по адресу Республика Калмыкия, г. Элиста, ул. Ленина, 255 А, 7 этаж.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713</w:t>
      </w:r>
      <w:r w:rsidRPr="00D569BF">
        <w:rPr>
          <w:rFonts w:ascii="Times New Roman" w:hAnsi="Times New Roman" w:cs="Times New Roman"/>
          <w:sz w:val="24"/>
          <w:szCs w:val="24"/>
        </w:rPr>
        <w:t>.</w:t>
      </w:r>
      <w:r w:rsidR="00D569BF">
        <w:rPr>
          <w:rFonts w:ascii="Times New Roman" w:hAnsi="Times New Roman" w:cs="Times New Roman"/>
          <w:sz w:val="24"/>
          <w:szCs w:val="24"/>
        </w:rPr>
        <w:t xml:space="preserve"> В соответствии с частью 12 статьи 18.1 Федерального закона "О защите конкуренции" </w:t>
      </w:r>
      <w:r w:rsidR="00D569BF" w:rsidRPr="00D569BF">
        <w:rPr>
          <w:rFonts w:ascii="Times New Roman" w:hAnsi="Times New Roman" w:cs="Times New Roman"/>
          <w:i/>
          <w:sz w:val="24"/>
          <w:szCs w:val="24"/>
        </w:rPr>
        <w:t>"</w:t>
      </w:r>
      <w:r w:rsidR="00D569BF" w:rsidRPr="00D569BF">
        <w:rPr>
          <w:rFonts w:ascii="Times New Roman" w:hAnsi="Times New Roman" w:cs="Times New Roman"/>
          <w:b/>
          <w:i/>
          <w:sz w:val="24"/>
          <w:szCs w:val="24"/>
        </w:rPr>
        <w:t>Организатор торгов</w:t>
      </w:r>
      <w:r w:rsidR="00D569BF">
        <w:rPr>
          <w:rFonts w:ascii="Times New Roman" w:hAnsi="Times New Roman" w:cs="Times New Roman"/>
          <w:i/>
          <w:sz w:val="24"/>
          <w:szCs w:val="24"/>
        </w:rPr>
        <w:t xml:space="preserve">, оператор электронной площадки, конкурсная или аукционная комиссия, действия (бездействия) которых обжалуются, </w:t>
      </w:r>
      <w:r w:rsidR="00D569BF" w:rsidRPr="00D569BF">
        <w:rPr>
          <w:rFonts w:ascii="Times New Roman" w:hAnsi="Times New Roman" w:cs="Times New Roman"/>
          <w:b/>
          <w:i/>
          <w:sz w:val="24"/>
          <w:szCs w:val="24"/>
        </w:rPr>
        <w:t>в течение одного рабочего дня с момента получения уведомления обязаны известить лиц, подавших заявки на участие в торгах</w:t>
      </w:r>
      <w:r w:rsidR="00D569BF">
        <w:rPr>
          <w:rFonts w:ascii="Times New Roman" w:hAnsi="Times New Roman" w:cs="Times New Roman"/>
          <w:i/>
          <w:sz w:val="24"/>
          <w:szCs w:val="24"/>
        </w:rPr>
        <w:t>, о факте поступления жалобы, ее содержании, месте и времени ее рассмотрения</w:t>
      </w:r>
      <w:r w:rsidR="00D569BF" w:rsidRPr="00D569BF">
        <w:rPr>
          <w:rFonts w:ascii="Times New Roman" w:hAnsi="Times New Roman" w:cs="Times New Roman"/>
          <w:i/>
          <w:sz w:val="24"/>
          <w:szCs w:val="24"/>
        </w:rPr>
        <w:t>"</w:t>
      </w:r>
      <w:r w:rsidR="00D569BF">
        <w:rPr>
          <w:rFonts w:ascii="Times New Roman" w:hAnsi="Times New Roman" w:cs="Times New Roman"/>
          <w:i/>
          <w:sz w:val="24"/>
          <w:szCs w:val="24"/>
        </w:rPr>
        <w:t>.</w:t>
      </w:r>
    </w:p>
    <w:p w:rsidR="00D20F5A" w:rsidRDefault="00D569BF" w:rsidP="00D20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13 Федерального закона "О защите конкуренции" </w:t>
      </w:r>
      <w:r w:rsidRPr="00D569BF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r w:rsidR="00A62A11">
        <w:rPr>
          <w:rFonts w:ascii="Times New Roman" w:hAnsi="Times New Roman" w:cs="Times New Roman"/>
          <w:i/>
          <w:sz w:val="24"/>
          <w:szCs w:val="24"/>
        </w:rPr>
        <w:t xml:space="preserve"> Возражение на жалобу направляется в антимонопольный орган не позднее чем за два рабочих дня до дня рассмотрения жалобы</w:t>
      </w:r>
      <w:r w:rsidRPr="00D569BF">
        <w:rPr>
          <w:rFonts w:ascii="Times New Roman" w:hAnsi="Times New Roman" w:cs="Times New Roman"/>
          <w:i/>
          <w:sz w:val="24"/>
          <w:szCs w:val="24"/>
        </w:rPr>
        <w:t>"</w:t>
      </w:r>
      <w:r w:rsidR="00A62A11">
        <w:rPr>
          <w:rFonts w:ascii="Times New Roman" w:hAnsi="Times New Roman" w:cs="Times New Roman"/>
          <w:i/>
          <w:sz w:val="24"/>
          <w:szCs w:val="24"/>
        </w:rPr>
        <w:t>.</w:t>
      </w:r>
    </w:p>
    <w:p w:rsidR="00DB091D" w:rsidRPr="00D20F5A" w:rsidRDefault="00D20F5A" w:rsidP="00D20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="00A62A11" w:rsidRPr="00D20F5A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 РК)</w:t>
      </w:r>
      <w:r w:rsidR="00A62A11">
        <w:rPr>
          <w:rFonts w:ascii="Times New Roman" w:hAnsi="Times New Roman" w:cs="Times New Roman"/>
          <w:sz w:val="24"/>
          <w:szCs w:val="24"/>
        </w:rPr>
        <w:t>,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которого обжалуются, обязан</w:t>
      </w:r>
      <w:r w:rsidR="00A62A11">
        <w:rPr>
          <w:rFonts w:ascii="Times New Roman" w:hAnsi="Times New Roman" w:cs="Times New Roman"/>
          <w:sz w:val="24"/>
          <w:szCs w:val="24"/>
        </w:rPr>
        <w:t xml:space="preserve"> представить на рассмотрение жалобы по существу документацию о торгах, изменения, внесенные в конкурсную документацию,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11">
        <w:rPr>
          <w:rFonts w:ascii="Times New Roman" w:hAnsi="Times New Roman" w:cs="Times New Roman"/>
          <w:sz w:val="24"/>
          <w:szCs w:val="24"/>
        </w:rPr>
        <w:t>заявки на участие в конкурсе, протоколы вскрытия конвертов с заявками на участие в конкурсе, протоколы рассмотрения заявок на участие в конкурсе, протоколы оценки и сопоставления заявок на участие в конкурсе,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конкурсного отбора, положение о такой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письменные объяснения по факту, послужившему основанием для подачи указанной жалобы </w:t>
      </w:r>
      <w:r>
        <w:rPr>
          <w:rFonts w:ascii="Times New Roman" w:hAnsi="Times New Roman"/>
          <w:sz w:val="24"/>
          <w:szCs w:val="24"/>
        </w:rPr>
        <w:t>(</w:t>
      </w:r>
      <w:r w:rsidRPr="00A974FF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A974FF">
        <w:rPr>
          <w:rFonts w:ascii="Times New Roman" w:hAnsi="Times New Roman"/>
          <w:b/>
          <w:sz w:val="24"/>
          <w:szCs w:val="24"/>
        </w:rPr>
        <w:t xml:space="preserve"> сопроводительном письме указать причины</w:t>
      </w:r>
      <w:r>
        <w:rPr>
          <w:rFonts w:ascii="Times New Roman" w:hAnsi="Times New Roman"/>
          <w:sz w:val="24"/>
          <w:szCs w:val="24"/>
        </w:rPr>
        <w:t>).</w:t>
      </w:r>
    </w:p>
    <w:p w:rsidR="00D20F5A" w:rsidRDefault="00D20F5A" w:rsidP="00DB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91D" w:rsidRDefault="00DB091D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DB091D">
        <w:rPr>
          <w:rFonts w:ascii="Times New Roman" w:hAnsi="Times New Roman" w:cs="Times New Roman"/>
          <w:b/>
          <w:sz w:val="24"/>
          <w:szCs w:val="24"/>
        </w:rPr>
        <w:t>kalmykia.f.isfb.ru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91D" w:rsidRDefault="00DB091D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20F5A">
        <w:rPr>
          <w:rFonts w:ascii="Times New Roman" w:hAnsi="Times New Roman" w:cs="Times New Roman"/>
          <w:sz w:val="24"/>
          <w:szCs w:val="24"/>
        </w:rPr>
        <w:t>Иные права и обязанности сторон регламентированы статьей 18.1 Федерального закона "О защите конкуренции".</w:t>
      </w:r>
    </w:p>
    <w:p w:rsidR="00FE0FFF" w:rsidRDefault="00FE0FF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FF" w:rsidRDefault="00FE0FF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FF" w:rsidRDefault="00FE0FF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Сангаджиева М.В.</w:t>
      </w:r>
    </w:p>
    <w:p w:rsidR="00D20F5A" w:rsidRDefault="00D20F5A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FF" w:rsidRDefault="00FE0FFF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6F40AA" w:rsidRDefault="00D20F5A" w:rsidP="00D20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6F40AA">
        <w:rPr>
          <w:rFonts w:ascii="Times New Roman" w:hAnsi="Times New Roman"/>
          <w:sz w:val="24"/>
          <w:szCs w:val="24"/>
        </w:rPr>
        <w:t xml:space="preserve"> при предоставлении информации (документов, материалов) просим направить сопроводительное письмо с обоснованием по каждому представленному документу (информации, материалу).</w:t>
      </w:r>
    </w:p>
    <w:p w:rsidR="00D20F5A" w:rsidRPr="00A974FF" w:rsidRDefault="00D20F5A" w:rsidP="00D20F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4FF">
        <w:rPr>
          <w:rFonts w:ascii="Times New Roman" w:hAnsi="Times New Roman"/>
          <w:b/>
          <w:sz w:val="24"/>
          <w:szCs w:val="24"/>
        </w:rPr>
        <w:t>В том, случае, если запрашиваемую информацию (документы, материалы) лицо не может представить, то в сопроводительном письме необходимо указать причины, по которым они не могут быть представлены.</w:t>
      </w:r>
    </w:p>
    <w:p w:rsidR="00D20F5A" w:rsidRPr="006F40AA" w:rsidRDefault="00D20F5A" w:rsidP="00D20F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 сведений (информации) -</w:t>
      </w:r>
    </w:p>
    <w:p w:rsidR="00D20F5A" w:rsidRPr="006F40AA" w:rsidRDefault="00D20F5A" w:rsidP="00D20F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D20F5A" w:rsidRPr="00DB091D" w:rsidRDefault="00D20F5A" w:rsidP="0026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F5A" w:rsidRPr="00DB091D" w:rsidSect="00D20F5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CB9"/>
    <w:multiLevelType w:val="hybridMultilevel"/>
    <w:tmpl w:val="ABA2D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342"/>
    <w:rsid w:val="00026D76"/>
    <w:rsid w:val="0026698F"/>
    <w:rsid w:val="0049132A"/>
    <w:rsid w:val="005107BC"/>
    <w:rsid w:val="009F722C"/>
    <w:rsid w:val="00A62A11"/>
    <w:rsid w:val="00D20F5A"/>
    <w:rsid w:val="00D569BF"/>
    <w:rsid w:val="00DB091D"/>
    <w:rsid w:val="00DE168A"/>
    <w:rsid w:val="00F02342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2"/>
    <w:pPr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34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234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02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0F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60524%20=%20%27naladcka%27%20+%20%27@%27;%20addy60524%20=%20addy60524%20+%20%27yandex%27%20+%20%27.%27%20+%20%27ru%27;%20document.write%28%20%27%3Ca%20%27%20+%20path%20+%20%27%5C%27%27%20+%20prefix%20+%20addy60524%20+%20suffix%20+%20%27%5C%27%27%20+%20attribs%20+%20%27%3E%27%20%29;%20document.write%28%20addy60524%20%29;%20document.write%28%20%27%3C%5C/a%3E%27%20%29;%20//--%3E%20%3C/script%3E%20%3Cscript%20language=%27JavaScript%27%20type=%27text/javascript%27%3E%20%3C%21--%20document.write%28%20%27%3Cspan%20style=%5C%27display:%20none;%5C%27%3E%27%20%29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o08@fa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9635%20=%20%27ikismo%27%20+%20%27@%27;%20addy39635%20=%20addy39635%20+%20%27mail%27%20+%20%27.%27%20+%20%27ru%27;%20document.write%28%20%27%3Ca%20%27%20+%20path%20+%20%27%5C%27%27%20+%20prefix%20+%20addy39635%20+%20suffix%20+%20%27%5C%27%27%20+%20attribs%20+%20%27%3E%27%20%29;%20document.write%28%20addy39635%20%29;%20document.write%28%20%27%3C%5C/a%3E%27%20%29;%20//--%3E%20%3C/script%3E%20%3Cscript%20language=%27JavaScript%27%20type=%27text/javascript%27%3E%20%3C%21--%20document.write%28%20%27%3Cspan%20style=%5C%27display:%20none;%5C%27%3E%27%20%29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2012-04-13T17:40:00Z</dcterms:created>
  <dcterms:modified xsi:type="dcterms:W3CDTF">2012-04-13T19:16:00Z</dcterms:modified>
</cp:coreProperties>
</file>