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16" w:rsidRDefault="00C36516" w:rsidP="00C36516">
      <w:pPr>
        <w:pStyle w:val="a4"/>
        <w:ind w:left="709"/>
        <w:rPr>
          <w:sz w:val="16"/>
        </w:rPr>
      </w:pPr>
      <w:bookmarkStart w:id="0" w:name="_GoBack"/>
      <w:bookmarkEnd w:id="0"/>
      <w:r>
        <w:rPr>
          <w:noProof/>
        </w:rPr>
        <w:drawing>
          <wp:anchor distT="0" distB="0" distL="114300" distR="114300" simplePos="0" relativeHeight="251659264" behindDoc="0" locked="0" layoutInCell="0" allowOverlap="1">
            <wp:simplePos x="0" y="0"/>
            <wp:positionH relativeFrom="column">
              <wp:align>center</wp:align>
            </wp:positionH>
            <wp:positionV relativeFrom="paragraph">
              <wp:posOffset>-177165</wp:posOffset>
            </wp:positionV>
            <wp:extent cx="612140" cy="68834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6" cstate="print">
                      <a:lum bright="-24000" contrast="100000"/>
                    </a:blip>
                    <a:srcRect/>
                    <a:stretch>
                      <a:fillRect/>
                    </a:stretch>
                  </pic:blipFill>
                  <pic:spPr bwMode="auto">
                    <a:xfrm>
                      <a:off x="0" y="0"/>
                      <a:ext cx="612140" cy="688340"/>
                    </a:xfrm>
                    <a:prstGeom prst="rect">
                      <a:avLst/>
                    </a:prstGeom>
                    <a:noFill/>
                    <a:ln w="9525">
                      <a:noFill/>
                      <a:miter lim="800000"/>
                      <a:headEnd/>
                      <a:tailEnd/>
                    </a:ln>
                  </pic:spPr>
                </pic:pic>
              </a:graphicData>
            </a:graphic>
          </wp:anchor>
        </w:drawing>
      </w:r>
    </w:p>
    <w:tbl>
      <w:tblPr>
        <w:tblW w:w="0" w:type="auto"/>
        <w:jc w:val="center"/>
        <w:tblInd w:w="817" w:type="dxa"/>
        <w:tblLayout w:type="fixed"/>
        <w:tblLook w:val="0000" w:firstRow="0" w:lastRow="0" w:firstColumn="0" w:lastColumn="0" w:noHBand="0" w:noVBand="0"/>
      </w:tblPr>
      <w:tblGrid>
        <w:gridCol w:w="9072"/>
      </w:tblGrid>
      <w:tr w:rsidR="00C36516" w:rsidTr="006E1EB0">
        <w:trPr>
          <w:jc w:val="center"/>
        </w:trPr>
        <w:tc>
          <w:tcPr>
            <w:tcW w:w="9072" w:type="dxa"/>
          </w:tcPr>
          <w:p w:rsidR="00C36516" w:rsidRDefault="00C36516" w:rsidP="006E1EB0">
            <w:pPr>
              <w:pStyle w:val="a4"/>
              <w:ind w:left="709" w:hanging="709"/>
            </w:pPr>
          </w:p>
          <w:p w:rsidR="00C36516" w:rsidRPr="00837AFC" w:rsidRDefault="00C36516" w:rsidP="006E1EB0">
            <w:pPr>
              <w:pStyle w:val="a4"/>
              <w:ind w:left="-108" w:right="-108"/>
              <w:jc w:val="center"/>
              <w:rPr>
                <w:b/>
                <w:szCs w:val="28"/>
              </w:rPr>
            </w:pPr>
            <w:r w:rsidRPr="00837AFC">
              <w:rPr>
                <w:b/>
                <w:szCs w:val="28"/>
              </w:rPr>
              <w:t xml:space="preserve">УПРАВЛЕНИЕ ФЕДЕРАЛЬНОЙ АНТИМОНОПОЛЬНОЙ СЛУЖБЫ </w:t>
            </w:r>
          </w:p>
          <w:p w:rsidR="00C36516" w:rsidRPr="00837AFC" w:rsidRDefault="00C36516" w:rsidP="006E1EB0">
            <w:pPr>
              <w:pStyle w:val="a4"/>
              <w:ind w:left="-108" w:right="-108"/>
              <w:jc w:val="center"/>
              <w:rPr>
                <w:b/>
                <w:spacing w:val="30"/>
                <w:szCs w:val="28"/>
              </w:rPr>
            </w:pPr>
            <w:r w:rsidRPr="00837AFC">
              <w:rPr>
                <w:b/>
                <w:szCs w:val="28"/>
              </w:rPr>
              <w:t>ПО РЕСПУБЛИКЕ КАЛМЫКИЯ</w:t>
            </w:r>
          </w:p>
          <w:p w:rsidR="00C36516" w:rsidRDefault="00C36516" w:rsidP="006E1EB0">
            <w:pPr>
              <w:pStyle w:val="a4"/>
              <w:jc w:val="center"/>
              <w:rPr>
                <w:b/>
                <w:spacing w:val="30"/>
                <w:sz w:val="24"/>
              </w:rPr>
            </w:pPr>
          </w:p>
          <w:p w:rsidR="00C36516" w:rsidRDefault="00C36516" w:rsidP="006E1EB0">
            <w:pPr>
              <w:pStyle w:val="a4"/>
              <w:rPr>
                <w:b/>
                <w:sz w:val="16"/>
              </w:rPr>
            </w:pPr>
          </w:p>
          <w:p w:rsidR="00C36516" w:rsidRDefault="00C36516" w:rsidP="006E1EB0">
            <w:pPr>
              <w:pStyle w:val="a4"/>
              <w:jc w:val="center"/>
              <w:rPr>
                <w:b/>
                <w:sz w:val="34"/>
              </w:rPr>
            </w:pPr>
            <w:proofErr w:type="gramStart"/>
            <w:r>
              <w:rPr>
                <w:b/>
                <w:sz w:val="34"/>
              </w:rPr>
              <w:t>П</w:t>
            </w:r>
            <w:proofErr w:type="gramEnd"/>
            <w:r>
              <w:rPr>
                <w:b/>
                <w:sz w:val="34"/>
              </w:rPr>
              <w:t xml:space="preserve"> Р И К А З</w:t>
            </w:r>
          </w:p>
          <w:p w:rsidR="00C36516" w:rsidRDefault="00C36516" w:rsidP="006E1EB0">
            <w:pPr>
              <w:pStyle w:val="a4"/>
              <w:rPr>
                <w:sz w:val="16"/>
              </w:rPr>
            </w:pPr>
          </w:p>
          <w:p w:rsidR="00C36516" w:rsidRDefault="00C36516" w:rsidP="006E1EB0">
            <w:pPr>
              <w:pStyle w:val="a4"/>
              <w:rPr>
                <w:sz w:val="16"/>
              </w:rPr>
            </w:pPr>
          </w:p>
          <w:p w:rsidR="00C36516" w:rsidRDefault="00C36516" w:rsidP="006E1EB0">
            <w:pPr>
              <w:pStyle w:val="a4"/>
              <w:rPr>
                <w:sz w:val="16"/>
              </w:rPr>
            </w:pPr>
          </w:p>
          <w:p w:rsidR="00C36516" w:rsidRDefault="00C36516" w:rsidP="006E1EB0">
            <w:pPr>
              <w:pStyle w:val="a4"/>
              <w:rPr>
                <w:b/>
              </w:rPr>
            </w:pPr>
            <w:r>
              <w:rPr>
                <w:b/>
              </w:rPr>
              <w:t xml:space="preserve">«21» апреля 2014г.                                                                     №56  </w:t>
            </w:r>
          </w:p>
          <w:p w:rsidR="00C36516" w:rsidRDefault="00C36516" w:rsidP="006E1EB0">
            <w:pPr>
              <w:pStyle w:val="a4"/>
              <w:rPr>
                <w:b/>
              </w:rPr>
            </w:pPr>
          </w:p>
          <w:p w:rsidR="00C36516" w:rsidRDefault="00C36516" w:rsidP="006E1EB0">
            <w:pPr>
              <w:pStyle w:val="a4"/>
              <w:jc w:val="center"/>
            </w:pPr>
            <w:r>
              <w:rPr>
                <w:b/>
              </w:rPr>
              <w:t>Элиста</w:t>
            </w:r>
          </w:p>
          <w:p w:rsidR="00C36516" w:rsidRDefault="00C36516" w:rsidP="006E1EB0">
            <w:pPr>
              <w:pStyle w:val="a4"/>
              <w:jc w:val="center"/>
            </w:pPr>
          </w:p>
        </w:tc>
      </w:tr>
    </w:tbl>
    <w:p w:rsidR="0017695A" w:rsidRDefault="006D4879" w:rsidP="0017695A">
      <w:pPr>
        <w:pStyle w:val="a3"/>
        <w:ind w:firstLine="709"/>
        <w:jc w:val="center"/>
        <w:rPr>
          <w:b/>
          <w:bCs/>
          <w:sz w:val="27"/>
          <w:szCs w:val="27"/>
        </w:rPr>
      </w:pPr>
      <w:r>
        <w:rPr>
          <w:b/>
          <w:bCs/>
          <w:sz w:val="27"/>
          <w:szCs w:val="27"/>
        </w:rPr>
        <w:t>О</w:t>
      </w:r>
      <w:r w:rsidR="0017695A">
        <w:rPr>
          <w:b/>
          <w:bCs/>
          <w:sz w:val="27"/>
          <w:szCs w:val="27"/>
        </w:rPr>
        <w:t>б утверждении</w:t>
      </w:r>
      <w:r w:rsidR="00C36516">
        <w:rPr>
          <w:b/>
          <w:bCs/>
          <w:sz w:val="27"/>
          <w:szCs w:val="27"/>
        </w:rPr>
        <w:t xml:space="preserve"> </w:t>
      </w:r>
      <w:r w:rsidR="0017695A">
        <w:rPr>
          <w:b/>
          <w:bCs/>
          <w:sz w:val="27"/>
          <w:szCs w:val="27"/>
        </w:rPr>
        <w:t>Перечня должностей</w:t>
      </w:r>
      <w:r w:rsidR="00C36516">
        <w:rPr>
          <w:b/>
          <w:bCs/>
          <w:sz w:val="27"/>
          <w:szCs w:val="27"/>
        </w:rPr>
        <w:t>,</w:t>
      </w:r>
      <w:r w:rsidR="0017695A">
        <w:rPr>
          <w:b/>
          <w:bCs/>
          <w:sz w:val="27"/>
          <w:szCs w:val="27"/>
        </w:rPr>
        <w:t xml:space="preserve"> замещение которых влечёт за собой размещение сведений о доходах, расходах, об имуществе и обязательствах имущественного характера на официальн</w:t>
      </w:r>
      <w:r w:rsidR="00C36516">
        <w:rPr>
          <w:b/>
          <w:bCs/>
          <w:sz w:val="27"/>
          <w:szCs w:val="27"/>
        </w:rPr>
        <w:t>ом сайте Калмыцкого У</w:t>
      </w:r>
      <w:r w:rsidR="0017695A">
        <w:rPr>
          <w:b/>
          <w:bCs/>
          <w:sz w:val="27"/>
          <w:szCs w:val="27"/>
        </w:rPr>
        <w:t>ФАС России</w:t>
      </w:r>
      <w:r w:rsidR="00C36516">
        <w:rPr>
          <w:b/>
          <w:bCs/>
          <w:sz w:val="27"/>
          <w:szCs w:val="27"/>
        </w:rPr>
        <w:t>.</w:t>
      </w:r>
    </w:p>
    <w:p w:rsidR="00A042AC" w:rsidRPr="00A042AC" w:rsidRDefault="0017695A" w:rsidP="00A042AC">
      <w:pPr>
        <w:autoSpaceDE w:val="0"/>
        <w:autoSpaceDN w:val="0"/>
        <w:adjustRightInd w:val="0"/>
        <w:ind w:firstLine="708"/>
        <w:jc w:val="both"/>
        <w:outlineLvl w:val="0"/>
        <w:rPr>
          <w:rFonts w:ascii="Times New Roman" w:hAnsi="Times New Roman" w:cs="Times New Roman"/>
          <w:sz w:val="26"/>
          <w:szCs w:val="26"/>
        </w:rPr>
      </w:pPr>
      <w:r w:rsidRPr="00A042AC">
        <w:rPr>
          <w:rFonts w:ascii="Times New Roman" w:hAnsi="Times New Roman" w:cs="Times New Roman"/>
          <w:sz w:val="26"/>
          <w:szCs w:val="26"/>
        </w:rPr>
        <w:t xml:space="preserve">Во исполнение подпункта а) пункта 7 Указа Президента Российской Федерации от 8 июля 2013г. № 613 «Вопросы противодействия коррупции» (Собрание законодательства Российской Федерации, 2013, № 28, ст. 3813; № </w:t>
      </w:r>
      <w:proofErr w:type="gramStart"/>
      <w:r w:rsidRPr="00A042AC">
        <w:rPr>
          <w:rFonts w:ascii="Times New Roman" w:hAnsi="Times New Roman" w:cs="Times New Roman"/>
          <w:sz w:val="26"/>
          <w:szCs w:val="26"/>
        </w:rPr>
        <w:t>49, ст. 6399) и требований, установленных приказом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w:t>
      </w:r>
      <w:proofErr w:type="gramEnd"/>
      <w:r w:rsidRPr="00A042AC">
        <w:rPr>
          <w:rFonts w:ascii="Times New Roman" w:hAnsi="Times New Roman" w:cs="Times New Roman"/>
          <w:sz w:val="26"/>
          <w:szCs w:val="26"/>
        </w:rPr>
        <w:t xml:space="preserve"> требованиям к должностям, замещение которых влечёт за собой размещение сведений о доходах, расходах, </w:t>
      </w:r>
      <w:proofErr w:type="gramStart"/>
      <w:r w:rsidRPr="00A042AC">
        <w:rPr>
          <w:rFonts w:ascii="Times New Roman" w:hAnsi="Times New Roman" w:cs="Times New Roman"/>
          <w:sz w:val="26"/>
          <w:szCs w:val="26"/>
        </w:rPr>
        <w:t>об</w:t>
      </w:r>
      <w:proofErr w:type="gramEnd"/>
      <w:r w:rsidRPr="00A042AC">
        <w:rPr>
          <w:rFonts w:ascii="Times New Roman" w:hAnsi="Times New Roman" w:cs="Times New Roman"/>
          <w:sz w:val="26"/>
          <w:szCs w:val="26"/>
        </w:rPr>
        <w:t xml:space="preserve"> </w:t>
      </w:r>
      <w:proofErr w:type="gramStart"/>
      <w:r w:rsidRPr="00A042AC">
        <w:rPr>
          <w:rFonts w:ascii="Times New Roman" w:hAnsi="Times New Roman" w:cs="Times New Roman"/>
          <w:sz w:val="26"/>
          <w:szCs w:val="26"/>
        </w:rPr>
        <w:t>имуществе и обязательствах имущественного характера» (зарегистрирован Министерством юстиции Российской Федерации 25 декабря 2013 г., № 30803) (далее - приказ Минтруда России № 530н)</w:t>
      </w:r>
      <w:r w:rsidR="006819A8" w:rsidRPr="00A042AC">
        <w:rPr>
          <w:rFonts w:ascii="Times New Roman" w:hAnsi="Times New Roman" w:cs="Times New Roman"/>
          <w:sz w:val="26"/>
          <w:szCs w:val="26"/>
        </w:rPr>
        <w:t xml:space="preserve">, п.3 приказа ФАС России от </w:t>
      </w:r>
      <w:r w:rsidR="00A042AC" w:rsidRPr="00A042AC">
        <w:rPr>
          <w:rFonts w:ascii="Times New Roman" w:hAnsi="Times New Roman" w:cs="Times New Roman"/>
          <w:bCs/>
          <w:sz w:val="26"/>
          <w:szCs w:val="26"/>
        </w:rPr>
        <w:t>10.04.2014 № 243/14 «О размещении и наполнении подразделов официальных сайтов Федеральной антимонопольной службы и её территориальных органов, посвященных вопросам противодействия коррупции, и об утверждении Перечня должностей в Федеральной антимонопольной службе и в организациях, созданных</w:t>
      </w:r>
      <w:proofErr w:type="gramEnd"/>
      <w:r w:rsidR="00A042AC" w:rsidRPr="00A042AC">
        <w:rPr>
          <w:rFonts w:ascii="Times New Roman" w:hAnsi="Times New Roman" w:cs="Times New Roman"/>
          <w:bCs/>
          <w:sz w:val="26"/>
          <w:szCs w:val="26"/>
        </w:rPr>
        <w:t xml:space="preserve"> для выполнения задач, поставленных перед 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официальных сайтах ФАС России и территориальных органов ФАС России»</w:t>
      </w:r>
    </w:p>
    <w:p w:rsidR="0017695A" w:rsidRDefault="0017695A" w:rsidP="00451428">
      <w:pPr>
        <w:pStyle w:val="a3"/>
        <w:spacing w:line="360" w:lineRule="auto"/>
        <w:ind w:firstLine="709"/>
        <w:jc w:val="both"/>
      </w:pPr>
      <w:proofErr w:type="gramStart"/>
      <w:r>
        <w:rPr>
          <w:sz w:val="27"/>
          <w:szCs w:val="27"/>
        </w:rPr>
        <w:lastRenderedPageBreak/>
        <w:t>п</w:t>
      </w:r>
      <w:proofErr w:type="gramEnd"/>
      <w:r>
        <w:rPr>
          <w:sz w:val="27"/>
          <w:szCs w:val="27"/>
        </w:rPr>
        <w:t xml:space="preserve"> р и к а з ы в а ю :</w:t>
      </w:r>
    </w:p>
    <w:p w:rsidR="0017695A" w:rsidRDefault="0017695A" w:rsidP="00451428">
      <w:pPr>
        <w:pStyle w:val="a3"/>
        <w:spacing w:line="360" w:lineRule="auto"/>
        <w:ind w:firstLine="709"/>
        <w:jc w:val="both"/>
      </w:pPr>
      <w:r>
        <w:rPr>
          <w:sz w:val="27"/>
          <w:szCs w:val="27"/>
        </w:rPr>
        <w:t xml:space="preserve">1. </w:t>
      </w:r>
      <w:r w:rsidR="0076172C">
        <w:rPr>
          <w:sz w:val="27"/>
          <w:szCs w:val="27"/>
        </w:rPr>
        <w:t>У</w:t>
      </w:r>
      <w:r>
        <w:rPr>
          <w:sz w:val="27"/>
          <w:szCs w:val="27"/>
        </w:rPr>
        <w:t xml:space="preserve">твердить Перечень должностей в </w:t>
      </w:r>
      <w:r w:rsidR="0076172C">
        <w:rPr>
          <w:sz w:val="27"/>
          <w:szCs w:val="27"/>
        </w:rPr>
        <w:t xml:space="preserve">Управлении </w:t>
      </w:r>
      <w:r>
        <w:rPr>
          <w:sz w:val="27"/>
          <w:szCs w:val="27"/>
        </w:rPr>
        <w:t>Фе</w:t>
      </w:r>
      <w:r w:rsidR="0076172C">
        <w:rPr>
          <w:sz w:val="27"/>
          <w:szCs w:val="27"/>
        </w:rPr>
        <w:t>деральной антимонопольной службы по Республике Калмыкия</w:t>
      </w:r>
      <w:r>
        <w:rPr>
          <w:sz w:val="27"/>
          <w:szCs w:val="27"/>
        </w:rPr>
        <w:t xml:space="preserve">,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r w:rsidR="00DB4C3C">
        <w:rPr>
          <w:sz w:val="27"/>
          <w:szCs w:val="27"/>
        </w:rPr>
        <w:t>Калмыцкого У</w:t>
      </w:r>
      <w:r>
        <w:rPr>
          <w:sz w:val="27"/>
          <w:szCs w:val="27"/>
        </w:rPr>
        <w:t>ФАС России согласно приложению к настоящему приказу.</w:t>
      </w:r>
    </w:p>
    <w:p w:rsidR="00DB4C3C" w:rsidRDefault="00DB4C3C" w:rsidP="00DB4C3C">
      <w:pPr>
        <w:pStyle w:val="a3"/>
        <w:spacing w:line="360" w:lineRule="auto"/>
        <w:ind w:firstLine="709"/>
        <w:jc w:val="both"/>
        <w:rPr>
          <w:sz w:val="27"/>
          <w:szCs w:val="27"/>
        </w:rPr>
      </w:pPr>
      <w:r>
        <w:rPr>
          <w:sz w:val="27"/>
          <w:szCs w:val="27"/>
        </w:rPr>
        <w:t>2</w:t>
      </w:r>
      <w:r w:rsidR="0017695A">
        <w:rPr>
          <w:sz w:val="27"/>
          <w:szCs w:val="27"/>
        </w:rPr>
        <w:t xml:space="preserve">. Контроль исполнения настоящего приказа </w:t>
      </w:r>
      <w:r>
        <w:rPr>
          <w:sz w:val="27"/>
          <w:szCs w:val="27"/>
        </w:rPr>
        <w:t>оставляю за собой.</w:t>
      </w:r>
    </w:p>
    <w:p w:rsidR="00DB4C3C" w:rsidRDefault="00DB4C3C" w:rsidP="00DB4C3C">
      <w:pPr>
        <w:pStyle w:val="a3"/>
        <w:spacing w:before="0" w:beforeAutospacing="0" w:after="0"/>
      </w:pPr>
    </w:p>
    <w:p w:rsidR="00DB4C3C" w:rsidRDefault="00DB4C3C" w:rsidP="00DB4C3C">
      <w:pPr>
        <w:pStyle w:val="a3"/>
        <w:spacing w:before="0" w:beforeAutospacing="0" w:after="0"/>
      </w:pPr>
    </w:p>
    <w:p w:rsidR="00DB4C3C" w:rsidRDefault="00DB4C3C" w:rsidP="00DB4C3C">
      <w:pPr>
        <w:pStyle w:val="a3"/>
        <w:spacing w:before="0" w:beforeAutospacing="0" w:after="0"/>
      </w:pPr>
    </w:p>
    <w:p w:rsidR="00DB4C3C" w:rsidRDefault="00DB4C3C" w:rsidP="00DB4C3C">
      <w:pPr>
        <w:pStyle w:val="a3"/>
        <w:spacing w:before="0" w:beforeAutospacing="0" w:after="0"/>
      </w:pPr>
    </w:p>
    <w:p w:rsidR="00DB4C3C" w:rsidRDefault="00DB4C3C" w:rsidP="00DB4C3C">
      <w:pPr>
        <w:pStyle w:val="a3"/>
        <w:spacing w:before="0" w:beforeAutospacing="0" w:after="0"/>
      </w:pPr>
    </w:p>
    <w:p w:rsidR="00451428" w:rsidRDefault="0017695A" w:rsidP="00DB4C3C">
      <w:pPr>
        <w:pStyle w:val="a3"/>
        <w:spacing w:before="0" w:beforeAutospacing="0" w:after="0"/>
        <w:rPr>
          <w:sz w:val="27"/>
          <w:szCs w:val="27"/>
        </w:rPr>
      </w:pPr>
      <w:r>
        <w:rPr>
          <w:sz w:val="27"/>
          <w:szCs w:val="27"/>
        </w:rPr>
        <w:t>Руководитель</w:t>
      </w:r>
      <w:r w:rsidR="00DB4C3C">
        <w:rPr>
          <w:sz w:val="27"/>
          <w:szCs w:val="27"/>
        </w:rPr>
        <w:tab/>
      </w:r>
      <w:r w:rsidR="00DB4C3C">
        <w:rPr>
          <w:sz w:val="27"/>
          <w:szCs w:val="27"/>
        </w:rPr>
        <w:tab/>
      </w:r>
      <w:r w:rsidR="00DB4C3C">
        <w:rPr>
          <w:sz w:val="27"/>
          <w:szCs w:val="27"/>
        </w:rPr>
        <w:tab/>
      </w:r>
      <w:r w:rsidR="00DB4C3C">
        <w:rPr>
          <w:sz w:val="27"/>
          <w:szCs w:val="27"/>
        </w:rPr>
        <w:tab/>
      </w:r>
      <w:r w:rsidR="00DB4C3C">
        <w:rPr>
          <w:sz w:val="27"/>
          <w:szCs w:val="27"/>
        </w:rPr>
        <w:tab/>
      </w:r>
      <w:r w:rsidR="00DB4C3C">
        <w:rPr>
          <w:sz w:val="27"/>
          <w:szCs w:val="27"/>
        </w:rPr>
        <w:tab/>
      </w:r>
      <w:r w:rsidR="00DB4C3C">
        <w:rPr>
          <w:sz w:val="27"/>
          <w:szCs w:val="27"/>
        </w:rPr>
        <w:tab/>
      </w:r>
      <w:r w:rsidR="00DB4C3C">
        <w:rPr>
          <w:sz w:val="27"/>
          <w:szCs w:val="27"/>
        </w:rPr>
        <w:tab/>
        <w:t>М.В. Сангаджиева</w:t>
      </w:r>
    </w:p>
    <w:p w:rsidR="00451428" w:rsidRDefault="00451428">
      <w:pPr>
        <w:rPr>
          <w:rFonts w:ascii="Times New Roman" w:eastAsia="Times New Roman" w:hAnsi="Times New Roman" w:cs="Times New Roman"/>
          <w:sz w:val="27"/>
          <w:szCs w:val="27"/>
          <w:lang w:eastAsia="ru-RU"/>
        </w:rPr>
      </w:pPr>
      <w:r>
        <w:rPr>
          <w:sz w:val="27"/>
          <w:szCs w:val="27"/>
        </w:rPr>
        <w:br w:type="page"/>
      </w:r>
    </w:p>
    <w:p w:rsidR="00DB4C3C" w:rsidRDefault="00DB4C3C" w:rsidP="00DB4C3C">
      <w:pPr>
        <w:spacing w:after="0" w:line="240" w:lineRule="auto"/>
        <w:ind w:left="6372"/>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УТВЕРЖДЕНО</w:t>
      </w:r>
    </w:p>
    <w:p w:rsidR="00DB4C3C" w:rsidRPr="00C21572" w:rsidRDefault="00DB4C3C" w:rsidP="00DB4C3C">
      <w:pPr>
        <w:spacing w:after="0" w:line="240" w:lineRule="auto"/>
        <w:ind w:left="4956" w:firstLine="708"/>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C21572">
        <w:rPr>
          <w:rFonts w:ascii="Times New Roman" w:eastAsia="Times New Roman" w:hAnsi="Times New Roman" w:cs="Times New Roman"/>
          <w:lang w:eastAsia="ru-RU"/>
        </w:rPr>
        <w:t>риказ</w:t>
      </w:r>
      <w:r>
        <w:rPr>
          <w:rFonts w:ascii="Times New Roman" w:eastAsia="Times New Roman" w:hAnsi="Times New Roman" w:cs="Times New Roman"/>
          <w:lang w:eastAsia="ru-RU"/>
        </w:rPr>
        <w:t xml:space="preserve">ом </w:t>
      </w:r>
      <w:proofErr w:type="gramStart"/>
      <w:r w:rsidRPr="00C21572">
        <w:rPr>
          <w:rFonts w:ascii="Times New Roman" w:eastAsia="Times New Roman" w:hAnsi="Times New Roman" w:cs="Times New Roman"/>
          <w:lang w:eastAsia="ru-RU"/>
        </w:rPr>
        <w:t>Калмыцкого</w:t>
      </w:r>
      <w:proofErr w:type="gramEnd"/>
      <w:r w:rsidRPr="00C21572">
        <w:rPr>
          <w:rFonts w:ascii="Times New Roman" w:eastAsia="Times New Roman" w:hAnsi="Times New Roman" w:cs="Times New Roman"/>
          <w:lang w:eastAsia="ru-RU"/>
        </w:rPr>
        <w:t xml:space="preserve"> УФАС России</w:t>
      </w:r>
    </w:p>
    <w:p w:rsidR="00DB4C3C" w:rsidRPr="00C21572" w:rsidRDefault="00DB4C3C" w:rsidP="00DB4C3C">
      <w:pPr>
        <w:spacing w:after="0" w:line="240" w:lineRule="auto"/>
        <w:ind w:left="5664" w:firstLine="708"/>
        <w:rPr>
          <w:rFonts w:ascii="Times New Roman" w:eastAsia="Times New Roman" w:hAnsi="Times New Roman" w:cs="Times New Roman"/>
          <w:lang w:eastAsia="ru-RU"/>
        </w:rPr>
      </w:pPr>
      <w:r w:rsidRPr="00C21572">
        <w:rPr>
          <w:rFonts w:ascii="Times New Roman" w:eastAsia="Times New Roman" w:hAnsi="Times New Roman" w:cs="Times New Roman"/>
          <w:lang w:eastAsia="ru-RU"/>
        </w:rPr>
        <w:t>от «</w:t>
      </w:r>
      <w:r>
        <w:rPr>
          <w:rFonts w:ascii="Times New Roman" w:eastAsia="Times New Roman" w:hAnsi="Times New Roman" w:cs="Times New Roman"/>
          <w:lang w:eastAsia="ru-RU"/>
        </w:rPr>
        <w:t>21</w:t>
      </w:r>
      <w:r w:rsidRPr="00C21572">
        <w:rPr>
          <w:rFonts w:ascii="Times New Roman" w:eastAsia="Times New Roman" w:hAnsi="Times New Roman" w:cs="Times New Roman"/>
          <w:lang w:eastAsia="ru-RU"/>
        </w:rPr>
        <w:t>» апреля 2014г. №</w:t>
      </w:r>
      <w:r>
        <w:rPr>
          <w:rFonts w:ascii="Times New Roman" w:eastAsia="Times New Roman" w:hAnsi="Times New Roman" w:cs="Times New Roman"/>
          <w:lang w:eastAsia="ru-RU"/>
        </w:rPr>
        <w:t>56</w:t>
      </w:r>
    </w:p>
    <w:p w:rsidR="0017695A" w:rsidRDefault="0017695A" w:rsidP="0017695A">
      <w:pPr>
        <w:pStyle w:val="a3"/>
        <w:spacing w:after="0"/>
        <w:ind w:left="6946"/>
        <w:jc w:val="center"/>
      </w:pPr>
      <w:r>
        <w:t> </w:t>
      </w:r>
    </w:p>
    <w:p w:rsidR="006D4879" w:rsidRDefault="0017695A" w:rsidP="006D4879">
      <w:pPr>
        <w:pStyle w:val="a3"/>
        <w:spacing w:after="0"/>
        <w:jc w:val="center"/>
        <w:rPr>
          <w:b/>
          <w:bCs/>
          <w:sz w:val="27"/>
          <w:szCs w:val="27"/>
        </w:rPr>
      </w:pPr>
      <w:r>
        <w:rPr>
          <w:b/>
          <w:bCs/>
          <w:sz w:val="27"/>
          <w:szCs w:val="27"/>
        </w:rPr>
        <w:t xml:space="preserve">Перечень должностей в </w:t>
      </w:r>
      <w:r w:rsidR="000A68DB">
        <w:rPr>
          <w:b/>
          <w:bCs/>
          <w:sz w:val="27"/>
          <w:szCs w:val="27"/>
        </w:rPr>
        <w:t xml:space="preserve">Управлении </w:t>
      </w:r>
      <w:r>
        <w:rPr>
          <w:b/>
          <w:bCs/>
          <w:sz w:val="27"/>
          <w:szCs w:val="27"/>
        </w:rPr>
        <w:t>Федеральной антимонопольной служб</w:t>
      </w:r>
      <w:r w:rsidR="000A68DB">
        <w:rPr>
          <w:b/>
          <w:bCs/>
          <w:sz w:val="27"/>
          <w:szCs w:val="27"/>
        </w:rPr>
        <w:t>ы по Республике Калмыкия</w:t>
      </w:r>
      <w:r>
        <w:rPr>
          <w:b/>
          <w:bCs/>
          <w:sz w:val="27"/>
          <w:szCs w:val="27"/>
        </w:rPr>
        <w:t>, замещение которых влечёт за собой размещение сведений о доходах, расходах, об имуществе и обязательствах имущественного характера на официальном сайте</w:t>
      </w:r>
    </w:p>
    <w:p w:rsidR="0017695A" w:rsidRDefault="0017695A" w:rsidP="006D4879">
      <w:pPr>
        <w:pStyle w:val="a3"/>
        <w:spacing w:before="0" w:beforeAutospacing="0" w:after="0"/>
        <w:jc w:val="center"/>
      </w:pPr>
      <w:r>
        <w:rPr>
          <w:b/>
          <w:bCs/>
          <w:sz w:val="27"/>
          <w:szCs w:val="27"/>
        </w:rPr>
        <w:t xml:space="preserve"> </w:t>
      </w:r>
      <w:proofErr w:type="gramStart"/>
      <w:r w:rsidR="000A68DB">
        <w:rPr>
          <w:b/>
          <w:bCs/>
          <w:sz w:val="27"/>
          <w:szCs w:val="27"/>
        </w:rPr>
        <w:t>Калмыцкого</w:t>
      </w:r>
      <w:proofErr w:type="gramEnd"/>
      <w:r w:rsidR="000A68DB">
        <w:rPr>
          <w:b/>
          <w:bCs/>
          <w:sz w:val="27"/>
          <w:szCs w:val="27"/>
        </w:rPr>
        <w:t xml:space="preserve"> У</w:t>
      </w:r>
      <w:r>
        <w:rPr>
          <w:b/>
          <w:bCs/>
          <w:sz w:val="27"/>
          <w:szCs w:val="27"/>
        </w:rPr>
        <w:t>ФАС России</w:t>
      </w:r>
    </w:p>
    <w:p w:rsidR="0017695A" w:rsidRDefault="0017695A" w:rsidP="001D1C2D">
      <w:pPr>
        <w:pStyle w:val="a3"/>
        <w:spacing w:before="0" w:beforeAutospacing="0" w:after="0"/>
        <w:jc w:val="center"/>
      </w:pPr>
    </w:p>
    <w:p w:rsidR="000A68DB" w:rsidRPr="000A68DB" w:rsidRDefault="000A68DB" w:rsidP="001D1C2D">
      <w:pPr>
        <w:pStyle w:val="a3"/>
        <w:numPr>
          <w:ilvl w:val="0"/>
          <w:numId w:val="10"/>
        </w:numPr>
        <w:tabs>
          <w:tab w:val="left" w:pos="1701"/>
        </w:tabs>
        <w:spacing w:after="0" w:line="360" w:lineRule="auto"/>
        <w:ind w:left="1701" w:hanging="567"/>
        <w:jc w:val="both"/>
      </w:pPr>
      <w:r>
        <w:rPr>
          <w:sz w:val="27"/>
          <w:szCs w:val="27"/>
        </w:rPr>
        <w:t>Начальник отдела антимонопольного контроля и рекламы</w:t>
      </w:r>
    </w:p>
    <w:p w:rsidR="000A68DB" w:rsidRPr="000A68DB" w:rsidRDefault="000A68DB" w:rsidP="001D1C2D">
      <w:pPr>
        <w:pStyle w:val="a3"/>
        <w:numPr>
          <w:ilvl w:val="0"/>
          <w:numId w:val="10"/>
        </w:numPr>
        <w:tabs>
          <w:tab w:val="left" w:pos="1701"/>
        </w:tabs>
        <w:spacing w:after="0" w:line="360" w:lineRule="auto"/>
        <w:ind w:left="1701" w:hanging="567"/>
        <w:jc w:val="both"/>
      </w:pPr>
      <w:r>
        <w:rPr>
          <w:sz w:val="27"/>
          <w:szCs w:val="27"/>
        </w:rPr>
        <w:t xml:space="preserve">Старший государственный инспектор отдела антимонопольного контроля и рекламы </w:t>
      </w:r>
    </w:p>
    <w:p w:rsidR="000A68DB" w:rsidRPr="000A68DB" w:rsidRDefault="000A68DB" w:rsidP="001D1C2D">
      <w:pPr>
        <w:pStyle w:val="a3"/>
        <w:numPr>
          <w:ilvl w:val="0"/>
          <w:numId w:val="10"/>
        </w:numPr>
        <w:tabs>
          <w:tab w:val="left" w:pos="1701"/>
        </w:tabs>
        <w:spacing w:after="0" w:line="360" w:lineRule="auto"/>
        <w:ind w:left="1701" w:hanging="567"/>
        <w:jc w:val="both"/>
      </w:pPr>
      <w:r>
        <w:rPr>
          <w:sz w:val="27"/>
          <w:szCs w:val="27"/>
        </w:rPr>
        <w:t xml:space="preserve">Специалист 1 разряда отдела антимонопольного контроля и рекламы </w:t>
      </w:r>
    </w:p>
    <w:p w:rsidR="000A68DB" w:rsidRPr="000A68DB" w:rsidRDefault="000A68DB" w:rsidP="001D1C2D">
      <w:pPr>
        <w:pStyle w:val="a3"/>
        <w:numPr>
          <w:ilvl w:val="0"/>
          <w:numId w:val="10"/>
        </w:numPr>
        <w:tabs>
          <w:tab w:val="left" w:pos="1701"/>
        </w:tabs>
        <w:spacing w:after="0" w:line="360" w:lineRule="auto"/>
        <w:ind w:left="1701" w:hanging="567"/>
        <w:jc w:val="both"/>
      </w:pPr>
      <w:r w:rsidRPr="000A68DB">
        <w:rPr>
          <w:sz w:val="27"/>
          <w:szCs w:val="27"/>
        </w:rPr>
        <w:t xml:space="preserve">Начальник отдела контроля в сфере закупок и контроля органов власти </w:t>
      </w:r>
    </w:p>
    <w:p w:rsidR="000A68DB" w:rsidRPr="000A68DB" w:rsidRDefault="000A68DB" w:rsidP="000A68DB">
      <w:pPr>
        <w:pStyle w:val="a3"/>
        <w:numPr>
          <w:ilvl w:val="0"/>
          <w:numId w:val="10"/>
        </w:numPr>
        <w:tabs>
          <w:tab w:val="left" w:pos="1701"/>
        </w:tabs>
        <w:spacing w:after="0" w:line="360" w:lineRule="auto"/>
        <w:ind w:left="1701" w:hanging="567"/>
        <w:jc w:val="both"/>
      </w:pPr>
      <w:r w:rsidRPr="000A68DB">
        <w:rPr>
          <w:sz w:val="27"/>
          <w:szCs w:val="27"/>
        </w:rPr>
        <w:t xml:space="preserve">Старший государственный </w:t>
      </w:r>
      <w:r>
        <w:rPr>
          <w:sz w:val="27"/>
          <w:szCs w:val="27"/>
        </w:rPr>
        <w:t xml:space="preserve">инспектор </w:t>
      </w:r>
      <w:r w:rsidRPr="000A68DB">
        <w:rPr>
          <w:sz w:val="27"/>
          <w:szCs w:val="27"/>
        </w:rPr>
        <w:t xml:space="preserve">отдела контроля в сфере закупок и контроля органов власти </w:t>
      </w:r>
    </w:p>
    <w:p w:rsidR="000A68DB" w:rsidRPr="000A68DB" w:rsidRDefault="000A68DB" w:rsidP="000A68DB">
      <w:pPr>
        <w:pStyle w:val="a3"/>
        <w:numPr>
          <w:ilvl w:val="0"/>
          <w:numId w:val="10"/>
        </w:numPr>
        <w:tabs>
          <w:tab w:val="left" w:pos="1701"/>
        </w:tabs>
        <w:spacing w:after="0" w:line="360" w:lineRule="auto"/>
        <w:ind w:left="1701" w:hanging="567"/>
        <w:jc w:val="both"/>
      </w:pPr>
      <w:r>
        <w:rPr>
          <w:sz w:val="27"/>
          <w:szCs w:val="27"/>
        </w:rPr>
        <w:t xml:space="preserve">Государственный инспектор </w:t>
      </w:r>
      <w:r w:rsidRPr="000A68DB">
        <w:rPr>
          <w:sz w:val="27"/>
          <w:szCs w:val="27"/>
        </w:rPr>
        <w:t xml:space="preserve">отдела контроля в сфере закупок и контроля органов власти </w:t>
      </w:r>
    </w:p>
    <w:p w:rsidR="000A68DB" w:rsidRPr="000A68DB" w:rsidRDefault="000A68DB" w:rsidP="000A68DB">
      <w:pPr>
        <w:pStyle w:val="a3"/>
        <w:numPr>
          <w:ilvl w:val="0"/>
          <w:numId w:val="10"/>
        </w:numPr>
        <w:tabs>
          <w:tab w:val="left" w:pos="1701"/>
        </w:tabs>
        <w:spacing w:after="0" w:line="360" w:lineRule="auto"/>
        <w:ind w:left="1701" w:hanging="567"/>
        <w:jc w:val="both"/>
      </w:pPr>
      <w:r>
        <w:rPr>
          <w:sz w:val="27"/>
          <w:szCs w:val="27"/>
        </w:rPr>
        <w:t xml:space="preserve">Специалист 1 разряда </w:t>
      </w:r>
      <w:r w:rsidRPr="000A68DB">
        <w:rPr>
          <w:sz w:val="27"/>
          <w:szCs w:val="27"/>
        </w:rPr>
        <w:t xml:space="preserve">отдела контроля в сфере закупок и контроля органов власти </w:t>
      </w:r>
    </w:p>
    <w:p w:rsidR="0017695A" w:rsidRPr="000A68DB" w:rsidRDefault="000A68DB" w:rsidP="001D1C2D">
      <w:pPr>
        <w:pStyle w:val="a3"/>
        <w:numPr>
          <w:ilvl w:val="0"/>
          <w:numId w:val="10"/>
        </w:numPr>
        <w:tabs>
          <w:tab w:val="left" w:pos="1701"/>
        </w:tabs>
        <w:spacing w:after="0" w:line="360" w:lineRule="auto"/>
        <w:ind w:left="1701" w:hanging="567"/>
        <w:jc w:val="both"/>
        <w:rPr>
          <w:sz w:val="27"/>
          <w:szCs w:val="27"/>
        </w:rPr>
      </w:pPr>
      <w:r>
        <w:rPr>
          <w:sz w:val="27"/>
          <w:szCs w:val="27"/>
        </w:rPr>
        <w:t xml:space="preserve">Главный-специалист эксперт </w:t>
      </w:r>
    </w:p>
    <w:p w:rsidR="000A68DB" w:rsidRPr="000A68DB" w:rsidRDefault="000A68DB" w:rsidP="001D1C2D">
      <w:pPr>
        <w:pStyle w:val="a3"/>
        <w:numPr>
          <w:ilvl w:val="0"/>
          <w:numId w:val="10"/>
        </w:numPr>
        <w:tabs>
          <w:tab w:val="left" w:pos="1701"/>
        </w:tabs>
        <w:spacing w:after="0" w:line="360" w:lineRule="auto"/>
        <w:ind w:left="1701" w:hanging="567"/>
        <w:jc w:val="both"/>
      </w:pPr>
      <w:r>
        <w:rPr>
          <w:sz w:val="27"/>
          <w:szCs w:val="27"/>
        </w:rPr>
        <w:t>Старший специалист 1 разряда</w:t>
      </w:r>
    </w:p>
    <w:sectPr w:rsidR="000A68DB" w:rsidRPr="000A68DB" w:rsidSect="00232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31D"/>
    <w:multiLevelType w:val="hybridMultilevel"/>
    <w:tmpl w:val="EB2EE26C"/>
    <w:lvl w:ilvl="0" w:tplc="0419000F">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2B248A28">
      <w:start w:val="1"/>
      <w:numFmt w:val="decimal"/>
      <w:lvlText w:val="3.%4"/>
      <w:lvlJc w:val="left"/>
      <w:pPr>
        <w:ind w:left="4680" w:hanging="360"/>
      </w:pPr>
      <w:rPr>
        <w:rFonts w:hint="default"/>
      </w:r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061A416D"/>
    <w:multiLevelType w:val="multilevel"/>
    <w:tmpl w:val="4A422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268B3"/>
    <w:multiLevelType w:val="hybridMultilevel"/>
    <w:tmpl w:val="C88AD3B8"/>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9FB5A78"/>
    <w:multiLevelType w:val="multilevel"/>
    <w:tmpl w:val="2026A0B4"/>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3E7540D1"/>
    <w:multiLevelType w:val="multilevel"/>
    <w:tmpl w:val="E26276E8"/>
    <w:lvl w:ilvl="0">
      <w:start w:val="1"/>
      <w:numFmt w:val="decimal"/>
      <w:lvlText w:val="%1."/>
      <w:lvlJc w:val="left"/>
      <w:pPr>
        <w:tabs>
          <w:tab w:val="num" w:pos="720"/>
        </w:tabs>
        <w:ind w:left="720" w:hanging="360"/>
      </w:pPr>
      <w:rPr>
        <w:rFonts w:hint="default"/>
      </w:rPr>
    </w:lvl>
    <w:lvl w:ilvl="1">
      <w:start w:val="1"/>
      <w:numFmt w:val="decimal"/>
      <w:lvlText w:val="%2.1"/>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53994A67"/>
    <w:multiLevelType w:val="multilevel"/>
    <w:tmpl w:val="4768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724051"/>
    <w:multiLevelType w:val="hybridMultilevel"/>
    <w:tmpl w:val="6DC6B2DC"/>
    <w:lvl w:ilvl="0" w:tplc="9894E31C">
      <w:start w:val="1"/>
      <w:numFmt w:val="decimal"/>
      <w:lvlText w:val="3.%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8A52E11C">
      <w:start w:val="1"/>
      <w:numFmt w:val="decimal"/>
      <w:lvlText w:val="%4."/>
      <w:lvlJc w:val="left"/>
      <w:pPr>
        <w:ind w:left="4680" w:hanging="360"/>
      </w:pPr>
      <w:rPr>
        <w:rFonts w:hint="default"/>
      </w:r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nsid w:val="673407CA"/>
    <w:multiLevelType w:val="multilevel"/>
    <w:tmpl w:val="1D780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121214"/>
    <w:multiLevelType w:val="hybridMultilevel"/>
    <w:tmpl w:val="5F3CF76C"/>
    <w:lvl w:ilvl="0" w:tplc="AFE45E9C">
      <w:start w:val="2"/>
      <w:numFmt w:val="decimal"/>
      <w:lvlText w:val="1.2.%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7B595076"/>
    <w:multiLevelType w:val="multilevel"/>
    <w:tmpl w:val="8B98BF06"/>
    <w:lvl w:ilvl="0">
      <w:start w:val="1"/>
      <w:numFmt w:val="decimal"/>
      <w:lvlText w:val="%1."/>
      <w:lvlJc w:val="left"/>
      <w:pPr>
        <w:tabs>
          <w:tab w:val="num" w:pos="720"/>
        </w:tabs>
        <w:ind w:left="720" w:hanging="360"/>
      </w:pPr>
      <w:rPr>
        <w:rFonts w:hint="default"/>
      </w:rPr>
    </w:lvl>
    <w:lvl w:ilvl="1">
      <w:start w:val="1"/>
      <w:numFmt w:val="decimal"/>
      <w:lvlText w:val="%2.1"/>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5"/>
  </w:num>
  <w:num w:numId="3">
    <w:abstractNumId w:val="4"/>
  </w:num>
  <w:num w:numId="4">
    <w:abstractNumId w:val="1"/>
  </w:num>
  <w:num w:numId="5">
    <w:abstractNumId w:val="3"/>
  </w:num>
  <w:num w:numId="6">
    <w:abstractNumId w:val="9"/>
  </w:num>
  <w:num w:numId="7">
    <w:abstractNumId w:val="2"/>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5A"/>
    <w:rsid w:val="000A68DB"/>
    <w:rsid w:val="0017695A"/>
    <w:rsid w:val="001D1C2D"/>
    <w:rsid w:val="0023207B"/>
    <w:rsid w:val="003D7518"/>
    <w:rsid w:val="00451428"/>
    <w:rsid w:val="006819A8"/>
    <w:rsid w:val="006D4879"/>
    <w:rsid w:val="0072557A"/>
    <w:rsid w:val="0076172C"/>
    <w:rsid w:val="00787FF4"/>
    <w:rsid w:val="00A042AC"/>
    <w:rsid w:val="00B3502C"/>
    <w:rsid w:val="00C36516"/>
    <w:rsid w:val="00DB4C3C"/>
    <w:rsid w:val="00F96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95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36516"/>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C3651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95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36516"/>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C3651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4268">
      <w:bodyDiv w:val="1"/>
      <w:marLeft w:val="0"/>
      <w:marRight w:val="0"/>
      <w:marTop w:val="0"/>
      <w:marBottom w:val="0"/>
      <w:divBdr>
        <w:top w:val="none" w:sz="0" w:space="0" w:color="auto"/>
        <w:left w:val="none" w:sz="0" w:space="0" w:color="auto"/>
        <w:bottom w:val="none" w:sz="0" w:space="0" w:color="auto"/>
        <w:right w:val="none" w:sz="0" w:space="0" w:color="auto"/>
      </w:divBdr>
    </w:div>
    <w:div w:id="1137840734">
      <w:bodyDiv w:val="1"/>
      <w:marLeft w:val="0"/>
      <w:marRight w:val="0"/>
      <w:marTop w:val="0"/>
      <w:marBottom w:val="0"/>
      <w:divBdr>
        <w:top w:val="none" w:sz="0" w:space="0" w:color="auto"/>
        <w:left w:val="none" w:sz="0" w:space="0" w:color="auto"/>
        <w:bottom w:val="none" w:sz="0" w:space="0" w:color="auto"/>
        <w:right w:val="none" w:sz="0" w:space="0" w:color="auto"/>
      </w:divBdr>
    </w:div>
    <w:div w:id="14898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Агапова Виктория Вячеславовна</dc:creator>
  <cp:lastModifiedBy>Alexandr</cp:lastModifiedBy>
  <cp:revision>2</cp:revision>
  <dcterms:created xsi:type="dcterms:W3CDTF">2014-05-07T11:18:00Z</dcterms:created>
  <dcterms:modified xsi:type="dcterms:W3CDTF">2014-05-07T11:18:00Z</dcterms:modified>
</cp:coreProperties>
</file>