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BFF" w:rsidRPr="00923961" w:rsidRDefault="00A41BFF" w:rsidP="00E5571B">
      <w:pPr>
        <w:spacing w:after="0" w:line="450" w:lineRule="atLeast"/>
        <w:jc w:val="center"/>
        <w:textAlignment w:val="baseline"/>
        <w:outlineLvl w:val="0"/>
        <w:rPr>
          <w:rFonts w:ascii="Times New Roman" w:eastAsia="Times New Roman" w:hAnsi="Times New Roman" w:cs="Times New Roman"/>
          <w:b/>
          <w:color w:val="000000"/>
          <w:kern w:val="36"/>
          <w:sz w:val="28"/>
          <w:szCs w:val="28"/>
          <w:lang w:eastAsia="ru-RU"/>
        </w:rPr>
      </w:pPr>
      <w:r w:rsidRPr="00923961">
        <w:rPr>
          <w:rFonts w:ascii="Times New Roman" w:eastAsia="Times New Roman" w:hAnsi="Times New Roman" w:cs="Times New Roman"/>
          <w:b/>
          <w:color w:val="000000"/>
          <w:kern w:val="36"/>
          <w:sz w:val="28"/>
          <w:szCs w:val="28"/>
          <w:lang w:eastAsia="ru-RU"/>
        </w:rPr>
        <w:t>Обзор изменений в Федеральном законе от 05.04.2013 № 44-ФЗ «О контрактной системе в сфере закупок товаров, работ, услуг для обеспечения государственных и муниципальных нужд»</w:t>
      </w:r>
    </w:p>
    <w:p w:rsidR="00687B58" w:rsidRPr="00923961" w:rsidRDefault="00687B58" w:rsidP="00E5571B">
      <w:pPr>
        <w:spacing w:after="75" w:line="285" w:lineRule="atLeast"/>
        <w:jc w:val="center"/>
        <w:textAlignment w:val="baseline"/>
        <w:rPr>
          <w:rFonts w:ascii="Times New Roman" w:eastAsia="Times New Roman" w:hAnsi="Times New Roman" w:cs="Times New Roman"/>
          <w:b/>
          <w:sz w:val="28"/>
          <w:szCs w:val="28"/>
          <w:lang w:eastAsia="ru-RU"/>
        </w:rPr>
      </w:pPr>
    </w:p>
    <w:p w:rsidR="00A41BFF" w:rsidRPr="00E5571B"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E5571B">
        <w:rPr>
          <w:rFonts w:ascii="Times New Roman" w:eastAsia="Times New Roman" w:hAnsi="Times New Roman" w:cs="Times New Roman"/>
          <w:sz w:val="24"/>
          <w:szCs w:val="24"/>
          <w:lang w:eastAsia="ru-RU"/>
        </w:rPr>
        <w:t> </w:t>
      </w:r>
    </w:p>
    <w:p w:rsidR="00A41BFF" w:rsidRPr="00E5571B" w:rsidRDefault="00A41BFF" w:rsidP="00A41BFF">
      <w:pPr>
        <w:spacing w:after="0" w:line="285" w:lineRule="atLeast"/>
        <w:jc w:val="both"/>
        <w:textAlignment w:val="baseline"/>
        <w:rPr>
          <w:rFonts w:ascii="Times New Roman" w:eastAsia="Times New Roman" w:hAnsi="Times New Roman" w:cs="Times New Roman"/>
          <w:sz w:val="24"/>
          <w:szCs w:val="24"/>
          <w:lang w:eastAsia="ru-RU"/>
        </w:rPr>
      </w:pPr>
      <w:r w:rsidRPr="00E5571B">
        <w:rPr>
          <w:rFonts w:ascii="Times New Roman" w:eastAsia="Times New Roman" w:hAnsi="Times New Roman" w:cs="Times New Roman"/>
          <w:b/>
          <w:bCs/>
          <w:sz w:val="24"/>
          <w:szCs w:val="24"/>
          <w:bdr w:val="none" w:sz="0" w:space="0" w:color="auto" w:frame="1"/>
          <w:lang w:eastAsia="ru-RU"/>
        </w:rPr>
        <w:t>ИЗМЕНЕНИЯ, ВСТУПИВШИЕ В СИЛУ С 1 МАЯ 2019 Г.</w:t>
      </w:r>
    </w:p>
    <w:p w:rsidR="00A41BFF" w:rsidRPr="00E5571B"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E5571B">
        <w:rPr>
          <w:rFonts w:ascii="Times New Roman" w:eastAsia="Times New Roman" w:hAnsi="Times New Roman" w:cs="Times New Roman"/>
          <w:sz w:val="24"/>
          <w:szCs w:val="24"/>
          <w:lang w:eastAsia="ru-RU"/>
        </w:rPr>
        <w:t> </w:t>
      </w:r>
    </w:p>
    <w:p w:rsidR="00A41BFF" w:rsidRPr="00E5571B" w:rsidRDefault="00E5571B" w:rsidP="00A41BFF">
      <w:pPr>
        <w:spacing w:after="75" w:line="285" w:lineRule="atLeast"/>
        <w:jc w:val="both"/>
        <w:textAlignment w:val="baseline"/>
        <w:rPr>
          <w:rFonts w:ascii="Times New Roman" w:eastAsia="Times New Roman" w:hAnsi="Times New Roman" w:cs="Times New Roman"/>
          <w:sz w:val="24"/>
          <w:szCs w:val="24"/>
          <w:lang w:eastAsia="ru-RU"/>
        </w:rPr>
      </w:pPr>
      <w:hyperlink r:id="rId6" w:tgtFrame="_blank" w:history="1">
        <w:r w:rsidRPr="00E5571B">
          <w:rPr>
            <w:rStyle w:val="a3"/>
            <w:rFonts w:ascii="Times New Roman" w:hAnsi="Times New Roman" w:cs="Times New Roman"/>
            <w:bCs/>
            <w:color w:val="auto"/>
            <w:sz w:val="24"/>
            <w:szCs w:val="24"/>
            <w:u w:val="none"/>
          </w:rPr>
          <w:t>Федеральным законом № 69-ФЗ от 1 мая 2019 г.</w:t>
        </w:r>
      </w:hyperlink>
      <w:r w:rsidRPr="00E5571B">
        <w:rPr>
          <w:rFonts w:ascii="Times New Roman" w:hAnsi="Times New Roman" w:cs="Times New Roman"/>
          <w:sz w:val="24"/>
          <w:szCs w:val="24"/>
          <w:shd w:val="clear" w:color="auto" w:fill="FFFFFF"/>
        </w:rPr>
        <w:t> внесены вступившие в силу 1 мая 2019 г. поправки в статьи 56 и 56.1 Закона № 44-ФЗ, регламентирующие правила закупки услуг по организации отдыха и оздоровления детей. Количество способов, которые заказчики могут использовать для осуществления закупки указанных услуг, сократили: с 1 мая заказчики вправе осуществлять закупку услуг по организации отдыха и оздоровления детей конкурсом с ограниченным участием с установлением дополнительных требований к участникам таких закупок. Изменениями также предусмотрено, что заказчики, с учетом установленных Законом № 44-ФЗ суммовых ограничений, вправе провести запрос котировок или осуществить закупку у единственного исполнителя, при этом дополнительные требования к участникам таких закупок не предъявляются.</w:t>
      </w:r>
      <w:r w:rsidR="00A41BFF" w:rsidRPr="00E5571B">
        <w:rPr>
          <w:rFonts w:ascii="Times New Roman" w:eastAsia="Times New Roman" w:hAnsi="Times New Roman" w:cs="Times New Roman"/>
          <w:sz w:val="24"/>
          <w:szCs w:val="24"/>
          <w:lang w:eastAsia="ru-RU"/>
        </w:rPr>
        <w:t> </w:t>
      </w:r>
    </w:p>
    <w:p w:rsidR="00A41BFF" w:rsidRPr="00E5571B" w:rsidRDefault="00A41BFF" w:rsidP="00A41BFF">
      <w:pPr>
        <w:spacing w:after="0" w:line="285" w:lineRule="atLeast"/>
        <w:jc w:val="both"/>
        <w:textAlignment w:val="baseline"/>
        <w:rPr>
          <w:rFonts w:ascii="Times New Roman" w:eastAsia="Times New Roman" w:hAnsi="Times New Roman" w:cs="Times New Roman"/>
          <w:sz w:val="24"/>
          <w:szCs w:val="24"/>
          <w:lang w:eastAsia="ru-RU"/>
        </w:rPr>
      </w:pPr>
      <w:r w:rsidRPr="00E5571B">
        <w:rPr>
          <w:rFonts w:ascii="Times New Roman" w:eastAsia="Times New Roman" w:hAnsi="Times New Roman" w:cs="Times New Roman"/>
          <w:b/>
          <w:bCs/>
          <w:sz w:val="24"/>
          <w:szCs w:val="24"/>
          <w:bdr w:val="none" w:sz="0" w:space="0" w:color="auto" w:frame="1"/>
          <w:lang w:eastAsia="ru-RU"/>
        </w:rPr>
        <w:t>ИЗМЕНЕНИЯ, ВСТУПИВШИЕ В СИЛУ С 12 МАЯ 2019 Г.</w:t>
      </w:r>
    </w:p>
    <w:p w:rsidR="00A41BFF" w:rsidRPr="00E5571B"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E5571B">
        <w:rPr>
          <w:rFonts w:ascii="Times New Roman" w:eastAsia="Times New Roman" w:hAnsi="Times New Roman" w:cs="Times New Roman"/>
          <w:sz w:val="24"/>
          <w:szCs w:val="24"/>
          <w:lang w:eastAsia="ru-RU"/>
        </w:rPr>
        <w:t> </w:t>
      </w:r>
    </w:p>
    <w:p w:rsidR="00A41BFF" w:rsidRPr="00E5571B"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E5571B">
        <w:rPr>
          <w:rFonts w:ascii="Times New Roman" w:eastAsia="Times New Roman" w:hAnsi="Times New Roman" w:cs="Times New Roman"/>
          <w:sz w:val="24"/>
          <w:szCs w:val="24"/>
          <w:lang w:eastAsia="ru-RU"/>
        </w:rPr>
        <w:t>1. Отчеты об исполнении контракта, а также о результатах отдельных этапов исполнения контракта отменяются: ч. 9–12 ст. 94 Закона № 44-ФЗ утратили силу.</w:t>
      </w:r>
    </w:p>
    <w:p w:rsidR="00A41BFF" w:rsidRPr="00E5571B"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E5571B">
        <w:rPr>
          <w:rFonts w:ascii="Times New Roman" w:eastAsia="Times New Roman" w:hAnsi="Times New Roman" w:cs="Times New Roman"/>
          <w:sz w:val="24"/>
          <w:szCs w:val="24"/>
          <w:lang w:eastAsia="ru-RU"/>
        </w:rPr>
        <w:t>2. Размеры ответственности сторон за нарушение контрактных обязательств больше не указываются в виде фиксированной суммы. Достаточно указать процент от цены контракта, определенный в соответствии с ПП РФ от 30.08.2017 № 1042.</w:t>
      </w:r>
    </w:p>
    <w:p w:rsidR="00A41BFF" w:rsidRPr="00E5571B"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E5571B">
        <w:rPr>
          <w:rFonts w:ascii="Times New Roman" w:eastAsia="Times New Roman" w:hAnsi="Times New Roman" w:cs="Times New Roman"/>
          <w:sz w:val="24"/>
          <w:szCs w:val="24"/>
          <w:lang w:eastAsia="ru-RU"/>
        </w:rPr>
        <w:t>3. Если специальным законодательством РФ предусмотрен иной срок оплаты, чем тот, что указан в ч. 13.1 ст. 34 Закона № 44-ФЗ, заказчик должен установить в контракте срок оплаты, предусмотренный специальным законодательством.</w:t>
      </w:r>
    </w:p>
    <w:p w:rsidR="00A41BFF" w:rsidRPr="00E5571B"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E5571B">
        <w:rPr>
          <w:rFonts w:ascii="Times New Roman" w:eastAsia="Times New Roman" w:hAnsi="Times New Roman" w:cs="Times New Roman"/>
          <w:sz w:val="24"/>
          <w:szCs w:val="24"/>
          <w:lang w:eastAsia="ru-RU"/>
        </w:rPr>
        <w:t>4. Правительство РФ получило право утвердить Порядок установления требований к формированию и размещению информации и документов в ЕИС и на электронных площадках (в т. ч. специализированной).</w:t>
      </w:r>
    </w:p>
    <w:p w:rsidR="00A41BFF" w:rsidRPr="004F7C48"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E5571B">
        <w:rPr>
          <w:rFonts w:ascii="Times New Roman" w:eastAsia="Times New Roman" w:hAnsi="Times New Roman" w:cs="Times New Roman"/>
          <w:sz w:val="24"/>
          <w:szCs w:val="24"/>
          <w:lang w:eastAsia="ru-RU"/>
        </w:rPr>
        <w:t xml:space="preserve">5. </w:t>
      </w:r>
      <w:r w:rsidRPr="004F7C48">
        <w:rPr>
          <w:rFonts w:ascii="Times New Roman" w:eastAsia="Times New Roman" w:hAnsi="Times New Roman" w:cs="Times New Roman"/>
          <w:sz w:val="24"/>
          <w:szCs w:val="24"/>
          <w:lang w:eastAsia="ru-RU"/>
        </w:rPr>
        <w:t>Минфин России получил право разрабатывать типовые контракты, типовые условия контрактов, если таковые еще не разработаны профильными ведомствами.</w:t>
      </w:r>
    </w:p>
    <w:p w:rsidR="00A41BFF" w:rsidRPr="004F7C48"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4F7C48">
        <w:rPr>
          <w:rFonts w:ascii="Times New Roman" w:eastAsia="Times New Roman" w:hAnsi="Times New Roman" w:cs="Times New Roman"/>
          <w:sz w:val="24"/>
          <w:szCs w:val="24"/>
          <w:lang w:eastAsia="ru-RU"/>
        </w:rPr>
        <w:t>6. Срок начала работы государственной информационной системы, фиксирующей действия (либо бездействие) участников контрактной системы, осуществляемые в ЕИС, перенесен на 01.01.2020.</w:t>
      </w:r>
    </w:p>
    <w:p w:rsidR="00A41BFF" w:rsidRPr="004F7C48" w:rsidRDefault="00A41BFF" w:rsidP="004F7C48">
      <w:pPr>
        <w:spacing w:after="0" w:line="285" w:lineRule="atLeast"/>
        <w:jc w:val="both"/>
        <w:textAlignment w:val="baseline"/>
        <w:rPr>
          <w:rFonts w:ascii="Times New Roman" w:eastAsia="Times New Roman" w:hAnsi="Times New Roman" w:cs="Times New Roman"/>
          <w:sz w:val="24"/>
          <w:szCs w:val="24"/>
          <w:lang w:eastAsia="ru-RU"/>
        </w:rPr>
      </w:pPr>
      <w:r w:rsidRPr="004F7C48">
        <w:rPr>
          <w:rFonts w:ascii="Times New Roman" w:eastAsia="Times New Roman" w:hAnsi="Times New Roman" w:cs="Times New Roman"/>
          <w:sz w:val="24"/>
          <w:szCs w:val="24"/>
          <w:lang w:eastAsia="ru-RU"/>
        </w:rPr>
        <w:t>7</w:t>
      </w:r>
      <w:r w:rsidRPr="004F7C48">
        <w:rPr>
          <w:rFonts w:ascii="Times New Roman" w:eastAsia="Times New Roman" w:hAnsi="Times New Roman" w:cs="Times New Roman"/>
          <w:b/>
          <w:bCs/>
          <w:sz w:val="24"/>
          <w:szCs w:val="24"/>
          <w:bdr w:val="none" w:sz="0" w:space="0" w:color="auto" w:frame="1"/>
          <w:lang w:eastAsia="ru-RU"/>
        </w:rPr>
        <w:t xml:space="preserve">. </w:t>
      </w:r>
      <w:r w:rsidR="00E5571B" w:rsidRPr="004F7C48">
        <w:rPr>
          <w:rFonts w:ascii="Times New Roman" w:eastAsia="Times New Roman" w:hAnsi="Times New Roman" w:cs="Times New Roman"/>
          <w:bCs/>
          <w:sz w:val="24"/>
          <w:szCs w:val="24"/>
          <w:bdr w:val="none" w:sz="0" w:space="0" w:color="auto" w:frame="1"/>
          <w:lang w:eastAsia="ru-RU"/>
        </w:rPr>
        <w:t>Представление документов</w:t>
      </w:r>
      <w:r w:rsidR="00E5571B" w:rsidRPr="004F7C48">
        <w:rPr>
          <w:rFonts w:ascii="Times New Roman" w:eastAsia="Times New Roman" w:hAnsi="Times New Roman" w:cs="Times New Roman"/>
          <w:b/>
          <w:bCs/>
          <w:sz w:val="24"/>
          <w:szCs w:val="24"/>
          <w:bdr w:val="none" w:sz="0" w:space="0" w:color="auto" w:frame="1"/>
          <w:lang w:eastAsia="ru-RU"/>
        </w:rPr>
        <w:t xml:space="preserve"> </w:t>
      </w:r>
      <w:r w:rsidR="004F7C48" w:rsidRPr="004F7C48">
        <w:rPr>
          <w:rFonts w:ascii="Times New Roman" w:eastAsia="Times New Roman" w:hAnsi="Times New Roman" w:cs="Times New Roman"/>
          <w:sz w:val="24"/>
          <w:szCs w:val="24"/>
          <w:lang w:eastAsia="ru-RU"/>
        </w:rPr>
        <w:t xml:space="preserve">при рассмотрении жалобы </w:t>
      </w:r>
      <w:r w:rsidRPr="004F7C48">
        <w:rPr>
          <w:rFonts w:ascii="Times New Roman" w:eastAsia="Times New Roman" w:hAnsi="Times New Roman" w:cs="Times New Roman"/>
          <w:sz w:val="24"/>
          <w:szCs w:val="24"/>
          <w:lang w:eastAsia="ru-RU"/>
        </w:rPr>
        <w:t>не требуется, если они размещены на официальном сайте ЕИС.</w:t>
      </w:r>
    </w:p>
    <w:p w:rsidR="00A41BFF" w:rsidRPr="00137E9F"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4F7C48">
        <w:rPr>
          <w:rFonts w:ascii="Times New Roman" w:eastAsia="Times New Roman" w:hAnsi="Times New Roman" w:cs="Times New Roman"/>
          <w:sz w:val="24"/>
          <w:szCs w:val="24"/>
          <w:lang w:eastAsia="ru-RU"/>
        </w:rPr>
        <w:t xml:space="preserve">При этом в случае расхождений между «бумажными» вариантами документов и теми, которые размещены в ЕИС, приоритет будет отдаваться последним. ФАС России должна рассматривать заявления о включении сведений о поставщиках в РНП в течение 5-ти дней с даты их поступления (а не 10-ти, как раньше). Аналогичным образом сокращен и срок </w:t>
      </w:r>
      <w:r w:rsidRPr="00137E9F">
        <w:rPr>
          <w:rFonts w:ascii="Times New Roman" w:eastAsia="Times New Roman" w:hAnsi="Times New Roman" w:cs="Times New Roman"/>
          <w:sz w:val="24"/>
          <w:szCs w:val="24"/>
          <w:lang w:eastAsia="ru-RU"/>
        </w:rPr>
        <w:t>для обжалования действий заказчика и уполномоченного органа (учреждения): если раньше на это отводилось 10 дней с момента публикации протокола рассмотрения заявок или итогового протокола, то сейчас — всего 5.</w:t>
      </w:r>
    </w:p>
    <w:p w:rsidR="00A41BFF" w:rsidRPr="004F7C48"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p>
    <w:p w:rsidR="00A41BFF" w:rsidRPr="00137E9F" w:rsidRDefault="00A41BFF" w:rsidP="00A41BFF">
      <w:pPr>
        <w:spacing w:after="0" w:line="285" w:lineRule="atLeast"/>
        <w:jc w:val="both"/>
        <w:textAlignment w:val="baseline"/>
        <w:rPr>
          <w:rFonts w:ascii="Times New Roman" w:eastAsia="Times New Roman" w:hAnsi="Times New Roman" w:cs="Times New Roman"/>
          <w:sz w:val="24"/>
          <w:szCs w:val="24"/>
          <w:lang w:eastAsia="ru-RU"/>
        </w:rPr>
      </w:pPr>
      <w:r w:rsidRPr="00137E9F">
        <w:rPr>
          <w:rFonts w:ascii="Times New Roman" w:eastAsia="Times New Roman" w:hAnsi="Times New Roman" w:cs="Times New Roman"/>
          <w:b/>
          <w:bCs/>
          <w:sz w:val="24"/>
          <w:szCs w:val="24"/>
          <w:bdr w:val="none" w:sz="0" w:space="0" w:color="auto" w:frame="1"/>
          <w:lang w:eastAsia="ru-RU"/>
        </w:rPr>
        <w:lastRenderedPageBreak/>
        <w:t>ИЗМЕНЕНИЯ, ВСТУПАЮЩИЕ В СИЛУ С 1 ИЮЛЯ 2019 Г.</w:t>
      </w:r>
    </w:p>
    <w:p w:rsidR="00A41BFF" w:rsidRPr="00137E9F"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137E9F">
        <w:rPr>
          <w:rFonts w:ascii="Times New Roman" w:eastAsia="Times New Roman" w:hAnsi="Times New Roman" w:cs="Times New Roman"/>
          <w:sz w:val="24"/>
          <w:szCs w:val="24"/>
          <w:lang w:eastAsia="ru-RU"/>
        </w:rPr>
        <w:t> </w:t>
      </w:r>
    </w:p>
    <w:p w:rsidR="00A41BFF" w:rsidRPr="00137E9F"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137E9F">
        <w:rPr>
          <w:rFonts w:ascii="Times New Roman" w:eastAsia="Times New Roman" w:hAnsi="Times New Roman" w:cs="Times New Roman"/>
          <w:sz w:val="24"/>
          <w:szCs w:val="24"/>
          <w:lang w:eastAsia="ru-RU"/>
        </w:rPr>
        <w:t>1.Реформа контроля в сфере закупок Жалобы, поданные участниками закупок, сведения о которых включены в РНП, будут возвращаться таким участникам без рассмотрения. Но при одном условии: в закупке, на которую подана жалоба, должно быть установлено требование об отсутствии участников закупки в РНП.</w:t>
      </w:r>
    </w:p>
    <w:p w:rsidR="00A41BFF" w:rsidRPr="00137E9F"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137E9F">
        <w:rPr>
          <w:rFonts w:ascii="Times New Roman" w:eastAsia="Times New Roman" w:hAnsi="Times New Roman" w:cs="Times New Roman"/>
          <w:sz w:val="24"/>
          <w:szCs w:val="24"/>
          <w:lang w:eastAsia="ru-RU"/>
        </w:rPr>
        <w:t>На юридических лиц, которые не относятся к числу государственных или муниципальных учреждений или предприятий, но при этом получили бюджетные инвестиции в соответствии со ст. 80 БК РФ и в связи с этим производят закупки по Закону № 44-ФЗ, будут распространены положения указанного закона в части мониторинга, аудита и контроля закупок.</w:t>
      </w:r>
    </w:p>
    <w:p w:rsidR="00A41BFF" w:rsidRPr="00137E9F"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137E9F">
        <w:rPr>
          <w:rFonts w:ascii="Times New Roman" w:eastAsia="Times New Roman" w:hAnsi="Times New Roman" w:cs="Times New Roman"/>
          <w:sz w:val="24"/>
          <w:szCs w:val="24"/>
          <w:lang w:eastAsia="ru-RU"/>
        </w:rPr>
        <w:t>Вводится запрет на совмещение функций контрольного органа и уполномоченного органа. Исключение составляют контрольные органы городских округов, муниципальных районов, а также органы контроля, наделенные Президентом РФ, Правительством РФ, федеральным органом исполнительной власти, органом исполнительной власти субъекта РФ, органом местного самоуправления полномочиями на осуществление функций уполномоченных органов. Для должностных лиц таких органов предусмотрен запрет на совмещение в одном лице полномочий контрактного управляющего и функций по осуществлению контроля.</w:t>
      </w:r>
    </w:p>
    <w:p w:rsidR="00A41BFF" w:rsidRPr="00137E9F"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137E9F">
        <w:rPr>
          <w:rFonts w:ascii="Times New Roman" w:eastAsia="Times New Roman" w:hAnsi="Times New Roman" w:cs="Times New Roman"/>
          <w:sz w:val="24"/>
          <w:szCs w:val="24"/>
          <w:lang w:eastAsia="ru-RU"/>
        </w:rPr>
        <w:t>На основании соглашений между субъектами РФ и находящимися на их территориях муниципальными образованиями органы исполнительной власти субъекта РФ, уполномоченные на осуществление контроля в сфере закупок, вправе осуществлять полномочия органов местного самоуправления муниципального района и городского округа, уполномоченных на осуществление контроля в сфере закупок.</w:t>
      </w:r>
    </w:p>
    <w:p w:rsidR="00A41BFF" w:rsidRPr="00137E9F"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137E9F">
        <w:rPr>
          <w:rFonts w:ascii="Times New Roman" w:eastAsia="Times New Roman" w:hAnsi="Times New Roman" w:cs="Times New Roman"/>
          <w:sz w:val="24"/>
          <w:szCs w:val="24"/>
          <w:lang w:eastAsia="ru-RU"/>
        </w:rPr>
        <w:t>Устанавливаются требования к порядку осуществления контроля в сфере закупок, который будет принят Правительством РФ. Порядок должен будет предусматривать:</w:t>
      </w:r>
    </w:p>
    <w:p w:rsidR="00A41BFF" w:rsidRPr="00137E9F"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137E9F">
        <w:rPr>
          <w:rFonts w:ascii="Times New Roman" w:eastAsia="Times New Roman" w:hAnsi="Times New Roman" w:cs="Times New Roman"/>
          <w:sz w:val="24"/>
          <w:szCs w:val="24"/>
          <w:lang w:eastAsia="ru-RU"/>
        </w:rPr>
        <w:t xml:space="preserve">- порядок организации, предмет, форму, сроки, периодичность проведения проверок, порядок оформления результатов таких проверок. </w:t>
      </w:r>
      <w:proofErr w:type="gramStart"/>
      <w:r w:rsidRPr="00137E9F">
        <w:rPr>
          <w:rFonts w:ascii="Times New Roman" w:eastAsia="Times New Roman" w:hAnsi="Times New Roman" w:cs="Times New Roman"/>
          <w:sz w:val="24"/>
          <w:szCs w:val="24"/>
          <w:lang w:eastAsia="ru-RU"/>
        </w:rPr>
        <w:t>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РФ и иными нормативными правовыми актами о контрактной системе;</w:t>
      </w:r>
      <w:proofErr w:type="gramEnd"/>
    </w:p>
    <w:p w:rsidR="00A41BFF" w:rsidRPr="00137E9F"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137E9F">
        <w:rPr>
          <w:rFonts w:ascii="Times New Roman" w:eastAsia="Times New Roman" w:hAnsi="Times New Roman" w:cs="Times New Roman"/>
          <w:sz w:val="24"/>
          <w:szCs w:val="24"/>
          <w:lang w:eastAsia="ru-RU"/>
        </w:rPr>
        <w:t>- критерии отнесения субъекта контроля к определенной категории риска;</w:t>
      </w:r>
    </w:p>
    <w:p w:rsidR="00A41BFF" w:rsidRPr="00137E9F"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137E9F">
        <w:rPr>
          <w:rFonts w:ascii="Times New Roman" w:eastAsia="Times New Roman" w:hAnsi="Times New Roman" w:cs="Times New Roman"/>
          <w:sz w:val="24"/>
          <w:szCs w:val="24"/>
          <w:lang w:eastAsia="ru-RU"/>
        </w:rPr>
        <w:t>- порядок, сроки направления и исполнения предписаний контрольных органов в сфере закупок;</w:t>
      </w:r>
    </w:p>
    <w:p w:rsidR="00A41BFF" w:rsidRPr="00137E9F"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137E9F">
        <w:rPr>
          <w:rFonts w:ascii="Times New Roman" w:eastAsia="Times New Roman" w:hAnsi="Times New Roman" w:cs="Times New Roman"/>
          <w:sz w:val="24"/>
          <w:szCs w:val="24"/>
          <w:lang w:eastAsia="ru-RU"/>
        </w:rPr>
        <w:t>- перечень должностных лиц, уполномоченных на проведение проверок, их права, обязанности и ответственность;</w:t>
      </w:r>
    </w:p>
    <w:p w:rsidR="00A41BFF" w:rsidRPr="00137E9F"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137E9F">
        <w:rPr>
          <w:rFonts w:ascii="Times New Roman" w:eastAsia="Times New Roman" w:hAnsi="Times New Roman" w:cs="Times New Roman"/>
          <w:sz w:val="24"/>
          <w:szCs w:val="24"/>
          <w:lang w:eastAsia="ru-RU"/>
        </w:rPr>
        <w:t>-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 правонарушения или уголовного преступления;</w:t>
      </w:r>
    </w:p>
    <w:p w:rsidR="00A41BFF" w:rsidRPr="00137E9F"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137E9F">
        <w:rPr>
          <w:rFonts w:ascii="Times New Roman" w:eastAsia="Times New Roman" w:hAnsi="Times New Roman" w:cs="Times New Roman"/>
          <w:sz w:val="24"/>
          <w:szCs w:val="24"/>
          <w:lang w:eastAsia="ru-RU"/>
        </w:rPr>
        <w:t>- порядок использования ЕИС, а также ведения документооборота в ЕИС при осуществлении контроля.</w:t>
      </w:r>
    </w:p>
    <w:p w:rsidR="00A41BFF" w:rsidRPr="00137E9F"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137E9F">
        <w:rPr>
          <w:rFonts w:ascii="Times New Roman" w:eastAsia="Times New Roman" w:hAnsi="Times New Roman" w:cs="Times New Roman"/>
          <w:sz w:val="24"/>
          <w:szCs w:val="24"/>
          <w:lang w:eastAsia="ru-RU"/>
        </w:rPr>
        <w:t>Расшифровывается, в каких случаях контрольный орган в сфере закупок вправе провести проверку со ссылкой на «получение информации о признаках нарушения законодательства РФ и иных НПА о контрактной системе»:</w:t>
      </w:r>
    </w:p>
    <w:p w:rsidR="00A41BFF" w:rsidRPr="00137E9F"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137E9F">
        <w:rPr>
          <w:rFonts w:ascii="Times New Roman" w:eastAsia="Times New Roman" w:hAnsi="Times New Roman" w:cs="Times New Roman"/>
          <w:sz w:val="24"/>
          <w:szCs w:val="24"/>
          <w:lang w:eastAsia="ru-RU"/>
        </w:rPr>
        <w:lastRenderedPageBreak/>
        <w:t>- по заявлению (сообщению) ФЛ, ЮЛ либо общественного объединения (объединения ЮЛ), осуществляющих общественный контроль, в котором указывается на наличие признаков нарушения законодательства РФ и иных НПА о контрактной системе;</w:t>
      </w:r>
    </w:p>
    <w:p w:rsidR="00A41BFF" w:rsidRPr="00137E9F"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137E9F">
        <w:rPr>
          <w:rFonts w:ascii="Times New Roman" w:eastAsia="Times New Roman" w:hAnsi="Times New Roman" w:cs="Times New Roman"/>
          <w:sz w:val="24"/>
          <w:szCs w:val="24"/>
          <w:lang w:eastAsia="ru-RU"/>
        </w:rPr>
        <w:t>- при самостоятельном обнаружении признаков нарушения законодательства РФ и иных НПА о контрактной системе контрольным органом;</w:t>
      </w:r>
    </w:p>
    <w:p w:rsidR="00A41BFF" w:rsidRPr="00137E9F"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137E9F">
        <w:rPr>
          <w:rFonts w:ascii="Times New Roman" w:eastAsia="Times New Roman" w:hAnsi="Times New Roman" w:cs="Times New Roman"/>
          <w:sz w:val="24"/>
          <w:szCs w:val="24"/>
          <w:lang w:eastAsia="ru-RU"/>
        </w:rPr>
        <w:t>- по сообщению средства массовой информации, в котором указывается на наличие признаков нарушения законодательства РФ и иных НПА о контрактной системе.</w:t>
      </w:r>
    </w:p>
    <w:p w:rsidR="00A41BFF" w:rsidRPr="00137E9F"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137E9F">
        <w:rPr>
          <w:rFonts w:ascii="Times New Roman" w:eastAsia="Times New Roman" w:hAnsi="Times New Roman" w:cs="Times New Roman"/>
          <w:sz w:val="24"/>
          <w:szCs w:val="24"/>
          <w:lang w:eastAsia="ru-RU"/>
        </w:rPr>
        <w:t> </w:t>
      </w:r>
    </w:p>
    <w:p w:rsidR="00A41BFF" w:rsidRPr="00137E9F" w:rsidRDefault="00A41BFF" w:rsidP="00A41BFF">
      <w:pPr>
        <w:spacing w:after="0" w:line="285" w:lineRule="atLeast"/>
        <w:jc w:val="both"/>
        <w:textAlignment w:val="baseline"/>
        <w:rPr>
          <w:rFonts w:ascii="Times New Roman" w:eastAsia="Times New Roman" w:hAnsi="Times New Roman" w:cs="Times New Roman"/>
          <w:sz w:val="24"/>
          <w:szCs w:val="24"/>
          <w:lang w:eastAsia="ru-RU"/>
        </w:rPr>
      </w:pPr>
      <w:r w:rsidRPr="00137E9F">
        <w:rPr>
          <w:rFonts w:ascii="Times New Roman" w:eastAsia="Times New Roman" w:hAnsi="Times New Roman" w:cs="Times New Roman"/>
          <w:b/>
          <w:bCs/>
          <w:sz w:val="24"/>
          <w:szCs w:val="24"/>
          <w:bdr w:val="none" w:sz="0" w:space="0" w:color="auto" w:frame="1"/>
          <w:lang w:eastAsia="ru-RU"/>
        </w:rPr>
        <w:t>2.Реформа закупок «без объема»</w:t>
      </w:r>
    </w:p>
    <w:p w:rsidR="00A41BFF" w:rsidRPr="00137E9F"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137E9F">
        <w:rPr>
          <w:rFonts w:ascii="Times New Roman" w:eastAsia="Times New Roman" w:hAnsi="Times New Roman" w:cs="Times New Roman"/>
          <w:sz w:val="24"/>
          <w:szCs w:val="24"/>
          <w:lang w:eastAsia="ru-RU"/>
        </w:rPr>
        <w:t xml:space="preserve">В настоящее время провести закупку с параметром «количество необходимых товаров, объем работ или услуг заранее неизвестно» можно только в строго определенных случаях, перечисленных в п. 2 ст. 42 Закона № 44-ФЗ. </w:t>
      </w:r>
      <w:proofErr w:type="gramStart"/>
      <w:r w:rsidRPr="00137E9F">
        <w:rPr>
          <w:rFonts w:ascii="Times New Roman" w:eastAsia="Times New Roman" w:hAnsi="Times New Roman" w:cs="Times New Roman"/>
          <w:sz w:val="24"/>
          <w:szCs w:val="24"/>
          <w:lang w:eastAsia="ru-RU"/>
        </w:rPr>
        <w:t>«Без указания объема» могут быть закуплены:</w:t>
      </w:r>
      <w:proofErr w:type="gramEnd"/>
    </w:p>
    <w:p w:rsidR="00A41BFF" w:rsidRPr="00137E9F"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137E9F">
        <w:rPr>
          <w:rFonts w:ascii="Times New Roman" w:eastAsia="Times New Roman" w:hAnsi="Times New Roman" w:cs="Times New Roman"/>
          <w:sz w:val="24"/>
          <w:szCs w:val="24"/>
          <w:lang w:eastAsia="ru-RU"/>
        </w:rPr>
        <w:t>- работы по техническому обслуживанию и (или) ремонту техники, оборудования;</w:t>
      </w:r>
    </w:p>
    <w:p w:rsidR="00A41BFF" w:rsidRPr="00137E9F"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137E9F">
        <w:rPr>
          <w:rFonts w:ascii="Times New Roman" w:eastAsia="Times New Roman" w:hAnsi="Times New Roman" w:cs="Times New Roman"/>
          <w:sz w:val="24"/>
          <w:szCs w:val="24"/>
          <w:lang w:eastAsia="ru-RU"/>
        </w:rPr>
        <w:t>- услуги связи;</w:t>
      </w:r>
    </w:p>
    <w:p w:rsidR="00A41BFF" w:rsidRPr="00137E9F"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137E9F">
        <w:rPr>
          <w:rFonts w:ascii="Times New Roman" w:eastAsia="Times New Roman" w:hAnsi="Times New Roman" w:cs="Times New Roman"/>
          <w:sz w:val="24"/>
          <w:szCs w:val="24"/>
          <w:lang w:eastAsia="ru-RU"/>
        </w:rPr>
        <w:t>- юридические услуги;</w:t>
      </w:r>
    </w:p>
    <w:p w:rsidR="00A41BFF" w:rsidRPr="00137E9F"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137E9F">
        <w:rPr>
          <w:rFonts w:ascii="Times New Roman" w:eastAsia="Times New Roman" w:hAnsi="Times New Roman" w:cs="Times New Roman"/>
          <w:sz w:val="24"/>
          <w:szCs w:val="24"/>
          <w:lang w:eastAsia="ru-RU"/>
        </w:rPr>
        <w:t>- медицинские услуги;</w:t>
      </w:r>
    </w:p>
    <w:p w:rsidR="00A41BFF" w:rsidRPr="00137E9F"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137E9F">
        <w:rPr>
          <w:rFonts w:ascii="Times New Roman" w:eastAsia="Times New Roman" w:hAnsi="Times New Roman" w:cs="Times New Roman"/>
          <w:sz w:val="24"/>
          <w:szCs w:val="24"/>
          <w:lang w:eastAsia="ru-RU"/>
        </w:rPr>
        <w:t>- образовательные услуги;</w:t>
      </w:r>
    </w:p>
    <w:p w:rsidR="00A41BFF" w:rsidRPr="00137E9F"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137E9F">
        <w:rPr>
          <w:rFonts w:ascii="Times New Roman" w:eastAsia="Times New Roman" w:hAnsi="Times New Roman" w:cs="Times New Roman"/>
          <w:sz w:val="24"/>
          <w:szCs w:val="24"/>
          <w:lang w:eastAsia="ru-RU"/>
        </w:rPr>
        <w:t>- услуги общественного питания;</w:t>
      </w:r>
    </w:p>
    <w:p w:rsidR="00A41BFF" w:rsidRPr="00137E9F"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137E9F">
        <w:rPr>
          <w:rFonts w:ascii="Times New Roman" w:eastAsia="Times New Roman" w:hAnsi="Times New Roman" w:cs="Times New Roman"/>
          <w:sz w:val="24"/>
          <w:szCs w:val="24"/>
          <w:lang w:eastAsia="ru-RU"/>
        </w:rPr>
        <w:t>- услуги переводчика;</w:t>
      </w:r>
    </w:p>
    <w:p w:rsidR="00A41BFF" w:rsidRPr="00137E9F"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137E9F">
        <w:rPr>
          <w:rFonts w:ascii="Times New Roman" w:eastAsia="Times New Roman" w:hAnsi="Times New Roman" w:cs="Times New Roman"/>
          <w:sz w:val="24"/>
          <w:szCs w:val="24"/>
          <w:lang w:eastAsia="ru-RU"/>
        </w:rPr>
        <w:t>- услуги по перевозкам грузов,</w:t>
      </w:r>
    </w:p>
    <w:p w:rsidR="00A41BFF" w:rsidRPr="00137E9F"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137E9F">
        <w:rPr>
          <w:rFonts w:ascii="Times New Roman" w:eastAsia="Times New Roman" w:hAnsi="Times New Roman" w:cs="Times New Roman"/>
          <w:sz w:val="24"/>
          <w:szCs w:val="24"/>
          <w:lang w:eastAsia="ru-RU"/>
        </w:rPr>
        <w:t>- пассажиров и багажа;</w:t>
      </w:r>
    </w:p>
    <w:p w:rsidR="00A41BFF" w:rsidRPr="00137E9F"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137E9F">
        <w:rPr>
          <w:rFonts w:ascii="Times New Roman" w:eastAsia="Times New Roman" w:hAnsi="Times New Roman" w:cs="Times New Roman"/>
          <w:sz w:val="24"/>
          <w:szCs w:val="24"/>
          <w:lang w:eastAsia="ru-RU"/>
        </w:rPr>
        <w:t>- гостиничные услуги;</w:t>
      </w:r>
    </w:p>
    <w:p w:rsidR="00A41BFF" w:rsidRPr="00137E9F"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137E9F">
        <w:rPr>
          <w:rFonts w:ascii="Times New Roman" w:eastAsia="Times New Roman" w:hAnsi="Times New Roman" w:cs="Times New Roman"/>
          <w:sz w:val="24"/>
          <w:szCs w:val="24"/>
          <w:lang w:eastAsia="ru-RU"/>
        </w:rPr>
        <w:t>- услуги по проведению оценки.</w:t>
      </w:r>
    </w:p>
    <w:p w:rsidR="00A41BFF" w:rsidRPr="00137E9F"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137E9F">
        <w:rPr>
          <w:rFonts w:ascii="Times New Roman" w:eastAsia="Times New Roman" w:hAnsi="Times New Roman" w:cs="Times New Roman"/>
          <w:sz w:val="24"/>
          <w:szCs w:val="24"/>
          <w:lang w:eastAsia="ru-RU"/>
        </w:rPr>
        <w:t> </w:t>
      </w:r>
    </w:p>
    <w:p w:rsidR="00A41BFF" w:rsidRPr="00137E9F"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137E9F">
        <w:rPr>
          <w:rFonts w:ascii="Times New Roman" w:eastAsia="Times New Roman" w:hAnsi="Times New Roman" w:cs="Times New Roman"/>
          <w:sz w:val="24"/>
          <w:szCs w:val="24"/>
          <w:lang w:eastAsia="ru-RU"/>
        </w:rPr>
        <w:t>С 1 июля таких ограничений больше не будет. Заказчики смогут по своему усмотрению определять, в каких случаях невозможно определить количество закупаемых товаров, объем работ или услуг. В этих случаях в ЕИС будут указываться:</w:t>
      </w:r>
    </w:p>
    <w:p w:rsidR="00A41BFF" w:rsidRPr="00137E9F"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137E9F">
        <w:rPr>
          <w:rFonts w:ascii="Times New Roman" w:eastAsia="Times New Roman" w:hAnsi="Times New Roman" w:cs="Times New Roman"/>
          <w:sz w:val="24"/>
          <w:szCs w:val="24"/>
          <w:lang w:eastAsia="ru-RU"/>
        </w:rPr>
        <w:t>- начальная цена единицы ТРУ;</w:t>
      </w:r>
    </w:p>
    <w:p w:rsidR="00A41BFF" w:rsidRPr="00137E9F"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137E9F">
        <w:rPr>
          <w:rFonts w:ascii="Times New Roman" w:eastAsia="Times New Roman" w:hAnsi="Times New Roman" w:cs="Times New Roman"/>
          <w:sz w:val="24"/>
          <w:szCs w:val="24"/>
          <w:lang w:eastAsia="ru-RU"/>
        </w:rPr>
        <w:t>- начальная сумма цен единиц ТРУ;</w:t>
      </w:r>
    </w:p>
    <w:p w:rsidR="00A41BFF" w:rsidRPr="00137E9F"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137E9F">
        <w:rPr>
          <w:rFonts w:ascii="Times New Roman" w:eastAsia="Times New Roman" w:hAnsi="Times New Roman" w:cs="Times New Roman"/>
          <w:sz w:val="24"/>
          <w:szCs w:val="24"/>
          <w:lang w:eastAsia="ru-RU"/>
        </w:rPr>
        <w:t>- максимальное значение цены контракта.</w:t>
      </w:r>
    </w:p>
    <w:p w:rsidR="00A41BFF" w:rsidRPr="00137E9F"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137E9F">
        <w:rPr>
          <w:rFonts w:ascii="Times New Roman" w:eastAsia="Times New Roman" w:hAnsi="Times New Roman" w:cs="Times New Roman"/>
          <w:sz w:val="24"/>
          <w:szCs w:val="24"/>
          <w:lang w:eastAsia="ru-RU"/>
        </w:rPr>
        <w:t> </w:t>
      </w:r>
    </w:p>
    <w:p w:rsidR="00A41BFF" w:rsidRPr="00137E9F"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137E9F">
        <w:rPr>
          <w:rFonts w:ascii="Times New Roman" w:eastAsia="Times New Roman" w:hAnsi="Times New Roman" w:cs="Times New Roman"/>
          <w:sz w:val="24"/>
          <w:szCs w:val="24"/>
          <w:lang w:eastAsia="ru-RU"/>
        </w:rPr>
        <w:t>Эти величины определяются заказчиком с учетом требований к закупаемым ТРУ</w:t>
      </w:r>
      <w:r w:rsidR="004F7C48" w:rsidRPr="00137E9F">
        <w:rPr>
          <w:rFonts w:ascii="Times New Roman" w:eastAsia="Times New Roman" w:hAnsi="Times New Roman" w:cs="Times New Roman"/>
          <w:sz w:val="24"/>
          <w:szCs w:val="24"/>
          <w:lang w:eastAsia="ru-RU"/>
        </w:rPr>
        <w:t>(товарам, работам, услугам)</w:t>
      </w:r>
      <w:r w:rsidRPr="00137E9F">
        <w:rPr>
          <w:rFonts w:ascii="Times New Roman" w:eastAsia="Times New Roman" w:hAnsi="Times New Roman" w:cs="Times New Roman"/>
          <w:sz w:val="24"/>
          <w:szCs w:val="24"/>
          <w:lang w:eastAsia="ru-RU"/>
        </w:rPr>
        <w:t xml:space="preserve">, предусмотренных актами нормирования в сфере закупок (ст. 19 Закона № 44-ФЗ), при этом цена единицы </w:t>
      </w:r>
      <w:proofErr w:type="gramStart"/>
      <w:r w:rsidRPr="00137E9F">
        <w:rPr>
          <w:rFonts w:ascii="Times New Roman" w:eastAsia="Times New Roman" w:hAnsi="Times New Roman" w:cs="Times New Roman"/>
          <w:sz w:val="24"/>
          <w:szCs w:val="24"/>
          <w:lang w:eastAsia="ru-RU"/>
        </w:rPr>
        <w:t>ТРУ</w:t>
      </w:r>
      <w:proofErr w:type="gramEnd"/>
      <w:r w:rsidRPr="00137E9F">
        <w:rPr>
          <w:rFonts w:ascii="Times New Roman" w:eastAsia="Times New Roman" w:hAnsi="Times New Roman" w:cs="Times New Roman"/>
          <w:sz w:val="24"/>
          <w:szCs w:val="24"/>
          <w:lang w:eastAsia="ru-RU"/>
        </w:rPr>
        <w:t xml:space="preserve"> обосновывается по правилам ст. 22 Закона № 44-ФЗ.</w:t>
      </w:r>
    </w:p>
    <w:p w:rsidR="00A41BFF" w:rsidRPr="00137E9F"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137E9F">
        <w:rPr>
          <w:rFonts w:ascii="Times New Roman" w:eastAsia="Times New Roman" w:hAnsi="Times New Roman" w:cs="Times New Roman"/>
          <w:sz w:val="24"/>
          <w:szCs w:val="24"/>
          <w:lang w:eastAsia="ru-RU"/>
        </w:rPr>
        <w:t>При этом размер обеспечения заявки и обеспечения исполнения контракта рассчитывается от максимального значения цены контракта, а в контракте предусматривается порядок определения количества поставляемого товара, объема выполняемой работы, оказываемой услуги на основании заявок заказчика.</w:t>
      </w:r>
    </w:p>
    <w:p w:rsidR="00A41BFF" w:rsidRPr="00137E9F"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137E9F">
        <w:rPr>
          <w:rFonts w:ascii="Times New Roman" w:eastAsia="Times New Roman" w:hAnsi="Times New Roman" w:cs="Times New Roman"/>
          <w:sz w:val="24"/>
          <w:szCs w:val="24"/>
          <w:lang w:eastAsia="ru-RU"/>
        </w:rPr>
        <w:t xml:space="preserve">При заключении контракта в проект контракта будет включаться (с использованием ЕИС) максимальное значение цены контракта и цена единицы ТРУ. Цена единицы </w:t>
      </w:r>
      <w:proofErr w:type="gramStart"/>
      <w:r w:rsidRPr="00137E9F">
        <w:rPr>
          <w:rFonts w:ascii="Times New Roman" w:eastAsia="Times New Roman" w:hAnsi="Times New Roman" w:cs="Times New Roman"/>
          <w:sz w:val="24"/>
          <w:szCs w:val="24"/>
          <w:lang w:eastAsia="ru-RU"/>
        </w:rPr>
        <w:t>ТРУ</w:t>
      </w:r>
      <w:proofErr w:type="gramEnd"/>
      <w:r w:rsidRPr="00137E9F">
        <w:rPr>
          <w:rFonts w:ascii="Times New Roman" w:eastAsia="Times New Roman" w:hAnsi="Times New Roman" w:cs="Times New Roman"/>
          <w:sz w:val="24"/>
          <w:szCs w:val="24"/>
          <w:lang w:eastAsia="ru-RU"/>
        </w:rPr>
        <w:t xml:space="preserve"> будет определяться путем уменьшения начальной цены таких единиц, указанных в извещении, </w:t>
      </w:r>
      <w:r w:rsidRPr="00137E9F">
        <w:rPr>
          <w:rFonts w:ascii="Times New Roman" w:eastAsia="Times New Roman" w:hAnsi="Times New Roman" w:cs="Times New Roman"/>
          <w:sz w:val="24"/>
          <w:szCs w:val="24"/>
          <w:lang w:eastAsia="ru-RU"/>
        </w:rPr>
        <w:lastRenderedPageBreak/>
        <w:t>пропорционально снижению начальной суммы цен единиц ТРУ в ходе конкурентной процедуры.</w:t>
      </w:r>
    </w:p>
    <w:p w:rsidR="00A41BFF" w:rsidRPr="00137E9F"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137E9F">
        <w:rPr>
          <w:rFonts w:ascii="Times New Roman" w:eastAsia="Times New Roman" w:hAnsi="Times New Roman" w:cs="Times New Roman"/>
          <w:sz w:val="24"/>
          <w:szCs w:val="24"/>
          <w:lang w:eastAsia="ru-RU"/>
        </w:rPr>
        <w:t>Соответственно, по всему тексту Закона № 44-ФЗ пары терминов «НМЦК» и «начальная сумма цен единиц ТРУ», «цена контракта» и «сумма цен единиц ТРУ» отныне используются на паритетных началах. Например, определено, что в случае закупок «без объема»:</w:t>
      </w:r>
    </w:p>
    <w:p w:rsidR="00A41BFF" w:rsidRPr="00137E9F"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137E9F">
        <w:rPr>
          <w:rFonts w:ascii="Times New Roman" w:eastAsia="Times New Roman" w:hAnsi="Times New Roman" w:cs="Times New Roman"/>
          <w:sz w:val="24"/>
          <w:szCs w:val="24"/>
          <w:lang w:eastAsia="ru-RU"/>
        </w:rPr>
        <w:t>вместо «твердой цены» в контракте указываются цены единиц ТРУ и максимальное значение цены контракта;</w:t>
      </w:r>
    </w:p>
    <w:p w:rsidR="00A41BFF" w:rsidRPr="00137E9F"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137E9F">
        <w:rPr>
          <w:rFonts w:ascii="Times New Roman" w:eastAsia="Times New Roman" w:hAnsi="Times New Roman" w:cs="Times New Roman"/>
          <w:sz w:val="24"/>
          <w:szCs w:val="24"/>
          <w:lang w:eastAsia="ru-RU"/>
        </w:rPr>
        <w:t xml:space="preserve">антидемпинговые меры применяются в случае предложения участником закупки суммы цен единиц ТРУ, которая на 25% и </w:t>
      </w:r>
      <w:proofErr w:type="gramStart"/>
      <w:r w:rsidRPr="00137E9F">
        <w:rPr>
          <w:rFonts w:ascii="Times New Roman" w:eastAsia="Times New Roman" w:hAnsi="Times New Roman" w:cs="Times New Roman"/>
          <w:sz w:val="24"/>
          <w:szCs w:val="24"/>
          <w:lang w:eastAsia="ru-RU"/>
        </w:rPr>
        <w:t>более ниже</w:t>
      </w:r>
      <w:proofErr w:type="gramEnd"/>
      <w:r w:rsidRPr="00137E9F">
        <w:rPr>
          <w:rFonts w:ascii="Times New Roman" w:eastAsia="Times New Roman" w:hAnsi="Times New Roman" w:cs="Times New Roman"/>
          <w:sz w:val="24"/>
          <w:szCs w:val="24"/>
          <w:lang w:eastAsia="ru-RU"/>
        </w:rPr>
        <w:t xml:space="preserve"> начальной суммы цен указанных единиц;</w:t>
      </w:r>
    </w:p>
    <w:p w:rsidR="00A41BFF" w:rsidRPr="00137E9F"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137E9F">
        <w:rPr>
          <w:rFonts w:ascii="Times New Roman" w:eastAsia="Times New Roman" w:hAnsi="Times New Roman" w:cs="Times New Roman"/>
          <w:sz w:val="24"/>
          <w:szCs w:val="24"/>
          <w:lang w:eastAsia="ru-RU"/>
        </w:rPr>
        <w:t xml:space="preserve">преимущества организациям инвалидов, учреждениям и предприятиям уголовно-исполнительной системы </w:t>
      </w:r>
      <w:proofErr w:type="gramStart"/>
      <w:r w:rsidRPr="00137E9F">
        <w:rPr>
          <w:rFonts w:ascii="Times New Roman" w:eastAsia="Times New Roman" w:hAnsi="Times New Roman" w:cs="Times New Roman"/>
          <w:sz w:val="24"/>
          <w:szCs w:val="24"/>
          <w:lang w:eastAsia="ru-RU"/>
        </w:rPr>
        <w:t>предоставляются в отношении суммы цен единиц ТРУ</w:t>
      </w:r>
      <w:proofErr w:type="gramEnd"/>
      <w:r w:rsidRPr="00137E9F">
        <w:rPr>
          <w:rFonts w:ascii="Times New Roman" w:eastAsia="Times New Roman" w:hAnsi="Times New Roman" w:cs="Times New Roman"/>
          <w:sz w:val="24"/>
          <w:szCs w:val="24"/>
          <w:lang w:eastAsia="ru-RU"/>
        </w:rPr>
        <w:t>;</w:t>
      </w:r>
    </w:p>
    <w:p w:rsidR="00A41BFF" w:rsidRPr="00137E9F"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137E9F">
        <w:rPr>
          <w:rFonts w:ascii="Times New Roman" w:eastAsia="Times New Roman" w:hAnsi="Times New Roman" w:cs="Times New Roman"/>
          <w:sz w:val="24"/>
          <w:szCs w:val="24"/>
          <w:lang w:eastAsia="ru-RU"/>
        </w:rPr>
        <w:t xml:space="preserve">критерием оценки заявок и окончательных предложений </w:t>
      </w:r>
      <w:proofErr w:type="gramStart"/>
      <w:r w:rsidRPr="00137E9F">
        <w:rPr>
          <w:rFonts w:ascii="Times New Roman" w:eastAsia="Times New Roman" w:hAnsi="Times New Roman" w:cs="Times New Roman"/>
          <w:sz w:val="24"/>
          <w:szCs w:val="24"/>
          <w:lang w:eastAsia="ru-RU"/>
        </w:rPr>
        <w:t>является сумма цен единиц ТРУ</w:t>
      </w:r>
      <w:proofErr w:type="gramEnd"/>
      <w:r w:rsidRPr="00137E9F">
        <w:rPr>
          <w:rFonts w:ascii="Times New Roman" w:eastAsia="Times New Roman" w:hAnsi="Times New Roman" w:cs="Times New Roman"/>
          <w:sz w:val="24"/>
          <w:szCs w:val="24"/>
          <w:lang w:eastAsia="ru-RU"/>
        </w:rPr>
        <w:t>, и т. д.</w:t>
      </w:r>
    </w:p>
    <w:p w:rsidR="00A41BFF" w:rsidRPr="00137E9F"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137E9F">
        <w:rPr>
          <w:rFonts w:ascii="Times New Roman" w:eastAsia="Times New Roman" w:hAnsi="Times New Roman" w:cs="Times New Roman"/>
          <w:sz w:val="24"/>
          <w:szCs w:val="24"/>
          <w:lang w:eastAsia="ru-RU"/>
        </w:rPr>
        <w:t>Есть лишь один случай, когда нельзя будет объявить закупку «без объема» сразу после 1 июля. Это закупка лекарственных препаратов: не указывать их количество можно будет только с 1 октября.</w:t>
      </w:r>
    </w:p>
    <w:p w:rsidR="00A41BFF" w:rsidRPr="00137E9F"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137E9F">
        <w:rPr>
          <w:rFonts w:ascii="Times New Roman" w:eastAsia="Times New Roman" w:hAnsi="Times New Roman" w:cs="Times New Roman"/>
          <w:sz w:val="24"/>
          <w:szCs w:val="24"/>
          <w:lang w:eastAsia="ru-RU"/>
        </w:rPr>
        <w:t> </w:t>
      </w:r>
    </w:p>
    <w:p w:rsidR="00A41BFF" w:rsidRPr="00137E9F" w:rsidRDefault="00A41BFF" w:rsidP="00A41BFF">
      <w:pPr>
        <w:spacing w:after="0" w:line="285" w:lineRule="atLeast"/>
        <w:jc w:val="both"/>
        <w:textAlignment w:val="baseline"/>
        <w:rPr>
          <w:rFonts w:ascii="Times New Roman" w:eastAsia="Times New Roman" w:hAnsi="Times New Roman" w:cs="Times New Roman"/>
          <w:sz w:val="24"/>
          <w:szCs w:val="24"/>
          <w:lang w:eastAsia="ru-RU"/>
        </w:rPr>
      </w:pPr>
      <w:r w:rsidRPr="00137E9F">
        <w:rPr>
          <w:rFonts w:ascii="Times New Roman" w:eastAsia="Times New Roman" w:hAnsi="Times New Roman" w:cs="Times New Roman"/>
          <w:b/>
          <w:bCs/>
          <w:sz w:val="24"/>
          <w:szCs w:val="24"/>
          <w:bdr w:val="none" w:sz="0" w:space="0" w:color="auto" w:frame="1"/>
          <w:lang w:eastAsia="ru-RU"/>
        </w:rPr>
        <w:t>3.Реестр аккредитованных участников электронных процедур</w:t>
      </w:r>
    </w:p>
    <w:p w:rsidR="00A41BFF" w:rsidRPr="00137E9F"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137E9F">
        <w:rPr>
          <w:rFonts w:ascii="Times New Roman" w:eastAsia="Times New Roman" w:hAnsi="Times New Roman" w:cs="Times New Roman"/>
          <w:sz w:val="24"/>
          <w:szCs w:val="24"/>
          <w:lang w:eastAsia="ru-RU"/>
        </w:rPr>
        <w:t>С 1 июля операторы электронных площадок должны вести реестры аккредитованных участников закупок. В реестр включаются:</w:t>
      </w:r>
    </w:p>
    <w:p w:rsidR="00A41BFF" w:rsidRPr="00137E9F"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137E9F">
        <w:rPr>
          <w:rFonts w:ascii="Times New Roman" w:eastAsia="Times New Roman" w:hAnsi="Times New Roman" w:cs="Times New Roman"/>
          <w:sz w:val="24"/>
          <w:szCs w:val="24"/>
          <w:lang w:eastAsia="ru-RU"/>
        </w:rPr>
        <w:t>1) наименование, фирменное наименование (при наличии), если участником закупки является ЮЛ;</w:t>
      </w:r>
    </w:p>
    <w:p w:rsidR="00A41BFF" w:rsidRPr="00137E9F"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137E9F">
        <w:rPr>
          <w:rFonts w:ascii="Times New Roman" w:eastAsia="Times New Roman" w:hAnsi="Times New Roman" w:cs="Times New Roman"/>
          <w:sz w:val="24"/>
          <w:szCs w:val="24"/>
          <w:lang w:eastAsia="ru-RU"/>
        </w:rPr>
        <w:t>2) Ф.И.О. (при наличии), если участником закупки является физическое лицо, в т. ч. зарегистрированное в качестве ИП;</w:t>
      </w:r>
    </w:p>
    <w:p w:rsidR="00A41BFF" w:rsidRPr="00137E9F"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137E9F">
        <w:rPr>
          <w:rFonts w:ascii="Times New Roman" w:eastAsia="Times New Roman" w:hAnsi="Times New Roman" w:cs="Times New Roman"/>
          <w:sz w:val="24"/>
          <w:szCs w:val="24"/>
          <w:lang w:eastAsia="ru-RU"/>
        </w:rPr>
        <w:t>3) ИНН участника закупки;</w:t>
      </w:r>
    </w:p>
    <w:p w:rsidR="00A41BFF" w:rsidRPr="00137E9F"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137E9F">
        <w:rPr>
          <w:rFonts w:ascii="Times New Roman" w:eastAsia="Times New Roman" w:hAnsi="Times New Roman" w:cs="Times New Roman"/>
          <w:sz w:val="24"/>
          <w:szCs w:val="24"/>
          <w:lang w:eastAsia="ru-RU"/>
        </w:rPr>
        <w:t>4) дата аккредитации на электронной площадке;</w:t>
      </w:r>
    </w:p>
    <w:p w:rsidR="00A41BFF" w:rsidRPr="00137E9F"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137E9F">
        <w:rPr>
          <w:rFonts w:ascii="Times New Roman" w:eastAsia="Times New Roman" w:hAnsi="Times New Roman" w:cs="Times New Roman"/>
          <w:sz w:val="24"/>
          <w:szCs w:val="24"/>
          <w:lang w:eastAsia="ru-RU"/>
        </w:rPr>
        <w:t>5) иные сведения и документы в случаях, предусмотренных Законом № 44-ФЗ. 4.</w:t>
      </w:r>
    </w:p>
    <w:p w:rsidR="00A41BFF" w:rsidRPr="00137E9F"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137E9F">
        <w:rPr>
          <w:rFonts w:ascii="Times New Roman" w:eastAsia="Times New Roman" w:hAnsi="Times New Roman" w:cs="Times New Roman"/>
          <w:sz w:val="24"/>
          <w:szCs w:val="24"/>
          <w:lang w:eastAsia="ru-RU"/>
        </w:rPr>
        <w:t> </w:t>
      </w:r>
    </w:p>
    <w:p w:rsidR="00A41BFF" w:rsidRPr="00137E9F" w:rsidRDefault="00A41BFF" w:rsidP="00A41BFF">
      <w:pPr>
        <w:spacing w:after="0" w:line="285" w:lineRule="atLeast"/>
        <w:jc w:val="both"/>
        <w:textAlignment w:val="baseline"/>
        <w:rPr>
          <w:rFonts w:ascii="Times New Roman" w:eastAsia="Times New Roman" w:hAnsi="Times New Roman" w:cs="Times New Roman"/>
          <w:sz w:val="24"/>
          <w:szCs w:val="24"/>
          <w:lang w:eastAsia="ru-RU"/>
        </w:rPr>
      </w:pPr>
      <w:r w:rsidRPr="00137E9F">
        <w:rPr>
          <w:rFonts w:ascii="Times New Roman" w:eastAsia="Times New Roman" w:hAnsi="Times New Roman" w:cs="Times New Roman"/>
          <w:b/>
          <w:bCs/>
          <w:sz w:val="24"/>
          <w:szCs w:val="24"/>
          <w:bdr w:val="none" w:sz="0" w:space="0" w:color="auto" w:frame="1"/>
          <w:lang w:eastAsia="ru-RU"/>
        </w:rPr>
        <w:t>4. Новый механизм реализации дополнительных требований к участникам закупок</w:t>
      </w:r>
    </w:p>
    <w:p w:rsidR="00A41BFF" w:rsidRPr="00137E9F"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137E9F">
        <w:rPr>
          <w:rFonts w:ascii="Times New Roman" w:eastAsia="Times New Roman" w:hAnsi="Times New Roman" w:cs="Times New Roman"/>
          <w:sz w:val="24"/>
          <w:szCs w:val="24"/>
          <w:lang w:eastAsia="ru-RU"/>
        </w:rPr>
        <w:t xml:space="preserve">Правительством РФ </w:t>
      </w:r>
      <w:proofErr w:type="gramStart"/>
      <w:r w:rsidRPr="00137E9F">
        <w:rPr>
          <w:rFonts w:ascii="Times New Roman" w:eastAsia="Times New Roman" w:hAnsi="Times New Roman" w:cs="Times New Roman"/>
          <w:sz w:val="24"/>
          <w:szCs w:val="24"/>
          <w:lang w:eastAsia="ru-RU"/>
        </w:rPr>
        <w:t>определен перечень отдельных видов ТРУ</w:t>
      </w:r>
      <w:proofErr w:type="gramEnd"/>
      <w:r w:rsidRPr="00137E9F">
        <w:rPr>
          <w:rFonts w:ascii="Times New Roman" w:eastAsia="Times New Roman" w:hAnsi="Times New Roman" w:cs="Times New Roman"/>
          <w:sz w:val="24"/>
          <w:szCs w:val="24"/>
          <w:lang w:eastAsia="ru-RU"/>
        </w:rPr>
        <w:t>, при закупках которых к участникам закупок предъявляются дополнительные требования (Приложение 1 к ПП РФ от 04.02.2015 № 99). В настоящее время участники закупок прикрепляют документы, подтверждающие их соответствие этим требованиям, непосредственно к своим заявкам; проверка этих документов — прерогатива комиссий по осуществлению закупок, создаваемых заказчиками.</w:t>
      </w:r>
    </w:p>
    <w:p w:rsidR="00A41BFF" w:rsidRPr="00137E9F"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137E9F">
        <w:rPr>
          <w:rFonts w:ascii="Times New Roman" w:eastAsia="Times New Roman" w:hAnsi="Times New Roman" w:cs="Times New Roman"/>
          <w:sz w:val="24"/>
          <w:szCs w:val="24"/>
          <w:lang w:eastAsia="ru-RU"/>
        </w:rPr>
        <w:t>С 1 июля этот порядок изменится:</w:t>
      </w:r>
    </w:p>
    <w:p w:rsidR="00A41BFF" w:rsidRPr="00137E9F"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137E9F">
        <w:rPr>
          <w:rFonts w:ascii="Times New Roman" w:eastAsia="Times New Roman" w:hAnsi="Times New Roman" w:cs="Times New Roman"/>
          <w:sz w:val="24"/>
          <w:szCs w:val="24"/>
          <w:lang w:eastAsia="ru-RU"/>
        </w:rPr>
        <w:t xml:space="preserve">аккредитованные участники закупок </w:t>
      </w:r>
      <w:proofErr w:type="gramStart"/>
      <w:r w:rsidRPr="00137E9F">
        <w:rPr>
          <w:rFonts w:ascii="Times New Roman" w:eastAsia="Times New Roman" w:hAnsi="Times New Roman" w:cs="Times New Roman"/>
          <w:sz w:val="24"/>
          <w:szCs w:val="24"/>
          <w:lang w:eastAsia="ru-RU"/>
        </w:rPr>
        <w:t>будут направлять подтверждающие документы по каждому виду ТРУ</w:t>
      </w:r>
      <w:proofErr w:type="gramEnd"/>
      <w:r w:rsidRPr="00137E9F">
        <w:rPr>
          <w:rFonts w:ascii="Times New Roman" w:eastAsia="Times New Roman" w:hAnsi="Times New Roman" w:cs="Times New Roman"/>
          <w:sz w:val="24"/>
          <w:szCs w:val="24"/>
          <w:lang w:eastAsia="ru-RU"/>
        </w:rPr>
        <w:t xml:space="preserve"> оператору ЭП;</w:t>
      </w:r>
    </w:p>
    <w:p w:rsidR="00A41BFF" w:rsidRPr="00137E9F"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137E9F">
        <w:rPr>
          <w:rFonts w:ascii="Times New Roman" w:eastAsia="Times New Roman" w:hAnsi="Times New Roman" w:cs="Times New Roman"/>
          <w:sz w:val="24"/>
          <w:szCs w:val="24"/>
          <w:lang w:eastAsia="ru-RU"/>
        </w:rPr>
        <w:t>в течение пяти рабочих дней со дня, следующего за днем получения подтверждающих документов, оператор электронной площадки по каждому виду ТРУ, по которому представлены такие документы, принимает решение:</w:t>
      </w:r>
    </w:p>
    <w:p w:rsidR="00A41BFF" w:rsidRPr="00137E9F"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137E9F">
        <w:rPr>
          <w:rFonts w:ascii="Times New Roman" w:eastAsia="Times New Roman" w:hAnsi="Times New Roman" w:cs="Times New Roman"/>
          <w:sz w:val="24"/>
          <w:szCs w:val="24"/>
          <w:lang w:eastAsia="ru-RU"/>
        </w:rPr>
        <w:t>о размещении подтверждающих документов в реестре аккредитованных участников закупок;</w:t>
      </w:r>
    </w:p>
    <w:p w:rsidR="00A41BFF" w:rsidRPr="00137E9F"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137E9F">
        <w:rPr>
          <w:rFonts w:ascii="Times New Roman" w:eastAsia="Times New Roman" w:hAnsi="Times New Roman" w:cs="Times New Roman"/>
          <w:sz w:val="24"/>
          <w:szCs w:val="24"/>
          <w:lang w:eastAsia="ru-RU"/>
        </w:rPr>
        <w:lastRenderedPageBreak/>
        <w:t>об отказе в размещении подтверждающих документов в реестре аккредитованных участников закупок.</w:t>
      </w:r>
    </w:p>
    <w:p w:rsidR="00A41BFF" w:rsidRPr="00137E9F"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137E9F">
        <w:rPr>
          <w:rFonts w:ascii="Times New Roman" w:eastAsia="Times New Roman" w:hAnsi="Times New Roman" w:cs="Times New Roman"/>
          <w:sz w:val="24"/>
          <w:szCs w:val="24"/>
          <w:lang w:eastAsia="ru-RU"/>
        </w:rPr>
        <w:t>Отказ в размещении подтверждающих документов возможен по следующим основаниям:</w:t>
      </w:r>
    </w:p>
    <w:p w:rsidR="00A41BFF" w:rsidRPr="00137E9F"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137E9F">
        <w:rPr>
          <w:rFonts w:ascii="Times New Roman" w:eastAsia="Times New Roman" w:hAnsi="Times New Roman" w:cs="Times New Roman"/>
          <w:sz w:val="24"/>
          <w:szCs w:val="24"/>
          <w:lang w:eastAsia="ru-RU"/>
        </w:rPr>
        <w:t>а) несоответствие перечня представленных документов перечню, предусмотренному ПП РФ № 99;</w:t>
      </w:r>
    </w:p>
    <w:p w:rsidR="00A41BFF" w:rsidRPr="00137E9F"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137E9F">
        <w:rPr>
          <w:rFonts w:ascii="Times New Roman" w:eastAsia="Times New Roman" w:hAnsi="Times New Roman" w:cs="Times New Roman"/>
          <w:sz w:val="24"/>
          <w:szCs w:val="24"/>
          <w:lang w:eastAsia="ru-RU"/>
        </w:rPr>
        <w:t>б) нарушение порядка взаимодействия участника закупки и оператора ЭП при направлении подтверждающих документов (Правительству РФ предстоит установить соответствующий порядок).</w:t>
      </w:r>
    </w:p>
    <w:p w:rsidR="00A41BFF" w:rsidRPr="00137E9F"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137E9F">
        <w:rPr>
          <w:rFonts w:ascii="Times New Roman" w:eastAsia="Times New Roman" w:hAnsi="Times New Roman" w:cs="Times New Roman"/>
          <w:sz w:val="24"/>
          <w:szCs w:val="24"/>
          <w:lang w:eastAsia="ru-RU"/>
        </w:rPr>
        <w:t>В дальнейшем при осуществлении закупок отдельных видов ТРУ, в отношении участников которых Правительством РФ установлены дополнительные требования, подавать заявки смогут только такие участники, подтверждающие документы которых размещены оператором ЭП в реестре аккредитованных участников закупок. Участникам даже не понадобится включать подтверждающие документы в состав вторых частей заявок на участие в аукционе: заказчик будет получать их от оператора ЭП вместе со вторыми частями из числа документов, включенных в реестр аккредитованных участников закупок.</w:t>
      </w:r>
    </w:p>
    <w:p w:rsidR="00A41BFF" w:rsidRPr="00137E9F"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137E9F">
        <w:rPr>
          <w:rFonts w:ascii="Times New Roman" w:eastAsia="Times New Roman" w:hAnsi="Times New Roman" w:cs="Times New Roman"/>
          <w:sz w:val="24"/>
          <w:szCs w:val="24"/>
          <w:lang w:eastAsia="ru-RU"/>
        </w:rPr>
        <w:t xml:space="preserve">При этом оператор ЭП должен будет возвратить заявку подавшему ее участнику в случае отсутствия в реестре аккредитованных участников закупок необходимых подтверждающих документов либо в случае их несоответствия установленным требованиям. Однако это не означает, что обязанность по рассмотрению документов, подтверждающих соответствие участников закупок дополнительным требованиям, полностью переложена на операторов ЭП: </w:t>
      </w:r>
      <w:proofErr w:type="spellStart"/>
      <w:r w:rsidRPr="00137E9F">
        <w:rPr>
          <w:rFonts w:ascii="Times New Roman" w:eastAsia="Times New Roman" w:hAnsi="Times New Roman" w:cs="Times New Roman"/>
          <w:sz w:val="24"/>
          <w:szCs w:val="24"/>
          <w:lang w:eastAsia="ru-RU"/>
        </w:rPr>
        <w:t>непредоставление</w:t>
      </w:r>
      <w:proofErr w:type="spellEnd"/>
      <w:r w:rsidRPr="00137E9F">
        <w:rPr>
          <w:rFonts w:ascii="Times New Roman" w:eastAsia="Times New Roman" w:hAnsi="Times New Roman" w:cs="Times New Roman"/>
          <w:sz w:val="24"/>
          <w:szCs w:val="24"/>
          <w:lang w:eastAsia="ru-RU"/>
        </w:rPr>
        <w:t xml:space="preserve"> подтверждающих документов, их несоответствие аукционной документации или наличие в них недостоверной информации по-прежнему будут основанием для отклонения заявки на участие в электронном аукционе «по вторым частям».</w:t>
      </w:r>
    </w:p>
    <w:p w:rsidR="00A41BFF" w:rsidRPr="00A41BFF" w:rsidRDefault="00A41BFF" w:rsidP="00A41BFF">
      <w:pPr>
        <w:spacing w:after="75" w:line="285" w:lineRule="atLeast"/>
        <w:jc w:val="both"/>
        <w:textAlignment w:val="baseline"/>
        <w:rPr>
          <w:rFonts w:ascii="Times New Roman" w:eastAsia="Times New Roman" w:hAnsi="Times New Roman" w:cs="Times New Roman"/>
          <w:sz w:val="20"/>
          <w:szCs w:val="20"/>
          <w:lang w:eastAsia="ru-RU"/>
        </w:rPr>
      </w:pPr>
      <w:r w:rsidRPr="00A41BFF">
        <w:rPr>
          <w:rFonts w:ascii="Times New Roman" w:eastAsia="Times New Roman" w:hAnsi="Times New Roman" w:cs="Times New Roman"/>
          <w:sz w:val="20"/>
          <w:szCs w:val="20"/>
          <w:lang w:eastAsia="ru-RU"/>
        </w:rPr>
        <w:t> </w:t>
      </w:r>
    </w:p>
    <w:p w:rsidR="00A41BFF" w:rsidRPr="00137E9F" w:rsidRDefault="00A41BFF" w:rsidP="00A41BFF">
      <w:pPr>
        <w:spacing w:after="0" w:line="285" w:lineRule="atLeast"/>
        <w:jc w:val="both"/>
        <w:textAlignment w:val="baseline"/>
        <w:rPr>
          <w:rFonts w:ascii="Times New Roman" w:eastAsia="Times New Roman" w:hAnsi="Times New Roman" w:cs="Times New Roman"/>
          <w:sz w:val="24"/>
          <w:szCs w:val="24"/>
          <w:lang w:eastAsia="ru-RU"/>
        </w:rPr>
      </w:pPr>
      <w:r w:rsidRPr="00137E9F">
        <w:rPr>
          <w:rFonts w:ascii="Times New Roman" w:eastAsia="Times New Roman" w:hAnsi="Times New Roman" w:cs="Times New Roman"/>
          <w:b/>
          <w:bCs/>
          <w:sz w:val="24"/>
          <w:szCs w:val="24"/>
          <w:bdr w:val="none" w:sz="0" w:space="0" w:color="auto" w:frame="1"/>
          <w:lang w:eastAsia="ru-RU"/>
        </w:rPr>
        <w:t>5.Изменение порядка закупки работ по строительству, реконструкции, капитальному ремонту, сносу объекта капитального строительства</w:t>
      </w:r>
    </w:p>
    <w:p w:rsidR="00A41BFF" w:rsidRPr="00137E9F"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137E9F">
        <w:rPr>
          <w:rFonts w:ascii="Times New Roman" w:eastAsia="Times New Roman" w:hAnsi="Times New Roman" w:cs="Times New Roman"/>
          <w:sz w:val="24"/>
          <w:szCs w:val="24"/>
          <w:lang w:eastAsia="ru-RU"/>
        </w:rPr>
        <w:t>С 1 июля в ч. 1 ст. 33 Закона № 44-ФЗ вводится п. 8, согласно которому документация о закупке в указанных выше случаях должна содержать проектную документацию, утвержденную в порядке, установленном законодательством о градостроительной деятельности. Исключениями являются следующие случаи:</w:t>
      </w:r>
    </w:p>
    <w:p w:rsidR="00A41BFF" w:rsidRPr="00137E9F"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137E9F">
        <w:rPr>
          <w:rFonts w:ascii="Times New Roman" w:eastAsia="Times New Roman" w:hAnsi="Times New Roman" w:cs="Times New Roman"/>
          <w:sz w:val="24"/>
          <w:szCs w:val="24"/>
          <w:lang w:eastAsia="ru-RU"/>
        </w:rPr>
        <w:t>подготовка проектной документации не требуется;</w:t>
      </w:r>
    </w:p>
    <w:p w:rsidR="00A41BFF" w:rsidRPr="00137E9F"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137E9F">
        <w:rPr>
          <w:rFonts w:ascii="Times New Roman" w:eastAsia="Times New Roman" w:hAnsi="Times New Roman" w:cs="Times New Roman"/>
          <w:sz w:val="24"/>
          <w:szCs w:val="24"/>
          <w:lang w:eastAsia="ru-RU"/>
        </w:rPr>
        <w:t>предметом закупки является заключение контракта жизненного цикла или т. н. строительство «под ключ», при этом предусматривается в т. ч. проектирование объекта капитального строительства.</w:t>
      </w:r>
    </w:p>
    <w:p w:rsidR="00A41BFF" w:rsidRPr="00137E9F"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137E9F">
        <w:rPr>
          <w:rFonts w:ascii="Times New Roman" w:eastAsia="Times New Roman" w:hAnsi="Times New Roman" w:cs="Times New Roman"/>
          <w:sz w:val="24"/>
          <w:szCs w:val="24"/>
          <w:lang w:eastAsia="ru-RU"/>
        </w:rPr>
        <w:t>Включение в документацию о закупке проектной документации будет признаваться надлежащим исполнением требований п. 1–3 ч. 1 ст. 33 Закона № 44-ФЗ (т. е. полноценным описанием объекта закупки).</w:t>
      </w:r>
    </w:p>
    <w:p w:rsidR="00A41BFF" w:rsidRPr="00137E9F"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137E9F">
        <w:rPr>
          <w:rFonts w:ascii="Times New Roman" w:eastAsia="Times New Roman" w:hAnsi="Times New Roman" w:cs="Times New Roman"/>
          <w:sz w:val="24"/>
          <w:szCs w:val="24"/>
          <w:lang w:eastAsia="ru-RU"/>
        </w:rPr>
        <w:t>Подача заявок на участие в таких закупках тоже радикально упрощается. При включении проектной документации в состав аукционной документации первая часть заявки на участие в аукционе должна будет содержать исключительно согласие участника закупки на выполнение работ на условиях, предусмотренных документацией. Такое согласие дается с использованием программно-аппаратных средств ЭП. При его наличии заявка автоматически считается допущенной: аукционной комиссии заказчика даже не понадобится делать протокол рассмотрения первых частей заявок. Аукцион начнется через 4 часа после окончания срока подачи заявок.</w:t>
      </w:r>
    </w:p>
    <w:p w:rsidR="00A41BFF" w:rsidRPr="00923961"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923961">
        <w:rPr>
          <w:rFonts w:ascii="Times New Roman" w:eastAsia="Times New Roman" w:hAnsi="Times New Roman" w:cs="Times New Roman"/>
          <w:sz w:val="24"/>
          <w:szCs w:val="24"/>
          <w:lang w:eastAsia="ru-RU"/>
        </w:rPr>
        <w:lastRenderedPageBreak/>
        <w:t> </w:t>
      </w:r>
    </w:p>
    <w:p w:rsidR="00A41BFF" w:rsidRPr="00923961" w:rsidRDefault="00A41BFF" w:rsidP="00A41BFF">
      <w:pPr>
        <w:spacing w:after="0" w:line="285" w:lineRule="atLeast"/>
        <w:jc w:val="both"/>
        <w:textAlignment w:val="baseline"/>
        <w:rPr>
          <w:rFonts w:ascii="Times New Roman" w:eastAsia="Times New Roman" w:hAnsi="Times New Roman" w:cs="Times New Roman"/>
          <w:sz w:val="24"/>
          <w:szCs w:val="24"/>
          <w:lang w:eastAsia="ru-RU"/>
        </w:rPr>
      </w:pPr>
      <w:r w:rsidRPr="00923961">
        <w:rPr>
          <w:rFonts w:ascii="Times New Roman" w:eastAsia="Times New Roman" w:hAnsi="Times New Roman" w:cs="Times New Roman"/>
          <w:b/>
          <w:bCs/>
          <w:sz w:val="24"/>
          <w:szCs w:val="24"/>
          <w:bdr w:val="none" w:sz="0" w:space="0" w:color="auto" w:frame="1"/>
          <w:lang w:eastAsia="ru-RU"/>
        </w:rPr>
        <w:t>6.Реформа обеспечения исполнения контракта</w:t>
      </w:r>
    </w:p>
    <w:p w:rsidR="00A41BFF" w:rsidRPr="00923961"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923961">
        <w:rPr>
          <w:rFonts w:ascii="Times New Roman" w:eastAsia="Times New Roman" w:hAnsi="Times New Roman" w:cs="Times New Roman"/>
          <w:sz w:val="24"/>
          <w:szCs w:val="24"/>
          <w:lang w:eastAsia="ru-RU"/>
        </w:rPr>
        <w:t xml:space="preserve">Определен срок, в течение которого заказчик должен будет возвратить поставщику денежные средства, внесенные в качестве в качестве обеспечения исполнения контракта (т. ч. часть этих денежных средств в случае </w:t>
      </w:r>
      <w:proofErr w:type="gramStart"/>
      <w:r w:rsidRPr="00923961">
        <w:rPr>
          <w:rFonts w:ascii="Times New Roman" w:eastAsia="Times New Roman" w:hAnsi="Times New Roman" w:cs="Times New Roman"/>
          <w:sz w:val="24"/>
          <w:szCs w:val="24"/>
          <w:lang w:eastAsia="ru-RU"/>
        </w:rPr>
        <w:t>уменьшения размера обеспечения исполнения контракта</w:t>
      </w:r>
      <w:proofErr w:type="gramEnd"/>
      <w:r w:rsidRPr="00923961">
        <w:rPr>
          <w:rFonts w:ascii="Times New Roman" w:eastAsia="Times New Roman" w:hAnsi="Times New Roman" w:cs="Times New Roman"/>
          <w:sz w:val="24"/>
          <w:szCs w:val="24"/>
          <w:lang w:eastAsia="ru-RU"/>
        </w:rPr>
        <w:t xml:space="preserve"> в соответствии с ч. 7, 7.1 и 7.2 ст. 96 Закона № 44-ФЗ). По общему правилу указанный срок не должен превышать 30 дней </w:t>
      </w:r>
      <w:proofErr w:type="gramStart"/>
      <w:r w:rsidRPr="00923961">
        <w:rPr>
          <w:rFonts w:ascii="Times New Roman" w:eastAsia="Times New Roman" w:hAnsi="Times New Roman" w:cs="Times New Roman"/>
          <w:sz w:val="24"/>
          <w:szCs w:val="24"/>
          <w:lang w:eastAsia="ru-RU"/>
        </w:rPr>
        <w:t>с даты исполнения</w:t>
      </w:r>
      <w:proofErr w:type="gramEnd"/>
      <w:r w:rsidRPr="00923961">
        <w:rPr>
          <w:rFonts w:ascii="Times New Roman" w:eastAsia="Times New Roman" w:hAnsi="Times New Roman" w:cs="Times New Roman"/>
          <w:sz w:val="24"/>
          <w:szCs w:val="24"/>
          <w:lang w:eastAsia="ru-RU"/>
        </w:rPr>
        <w:t xml:space="preserve"> поставщиком своих обязательств по контракту. Если же участниками закупки могли быть только СМП, СОНКО, такой срок не должен превышать 15 дней </w:t>
      </w:r>
      <w:proofErr w:type="gramStart"/>
      <w:r w:rsidRPr="00923961">
        <w:rPr>
          <w:rFonts w:ascii="Times New Roman" w:eastAsia="Times New Roman" w:hAnsi="Times New Roman" w:cs="Times New Roman"/>
          <w:sz w:val="24"/>
          <w:szCs w:val="24"/>
          <w:lang w:eastAsia="ru-RU"/>
        </w:rPr>
        <w:t>с даты исполнения</w:t>
      </w:r>
      <w:proofErr w:type="gramEnd"/>
      <w:r w:rsidRPr="00923961">
        <w:rPr>
          <w:rFonts w:ascii="Times New Roman" w:eastAsia="Times New Roman" w:hAnsi="Times New Roman" w:cs="Times New Roman"/>
          <w:sz w:val="24"/>
          <w:szCs w:val="24"/>
          <w:lang w:eastAsia="ru-RU"/>
        </w:rPr>
        <w:t xml:space="preserve"> поставщиком своих обязательств.</w:t>
      </w:r>
    </w:p>
    <w:p w:rsidR="00A41BFF" w:rsidRPr="00923961"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923961">
        <w:rPr>
          <w:rFonts w:ascii="Times New Roman" w:eastAsia="Times New Roman" w:hAnsi="Times New Roman" w:cs="Times New Roman"/>
          <w:sz w:val="24"/>
          <w:szCs w:val="24"/>
          <w:lang w:eastAsia="ru-RU"/>
        </w:rPr>
        <w:t>При осуществлении закупок среди СМП, СОНКО размер обеспечения исполнения контракта (в т. ч. предоставляемого с учетом антидемпинговых мер) устанавливается от цены, по которой заключается контракт (а не от НМЦК, как в общем случае). Правда, меньше, чем размер аванса (если контрактом предусматривается выплата аванса) размер обеспечения все равно быть не может.</w:t>
      </w:r>
    </w:p>
    <w:p w:rsidR="00A41BFF" w:rsidRPr="00923961"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923961">
        <w:rPr>
          <w:rFonts w:ascii="Times New Roman" w:eastAsia="Times New Roman" w:hAnsi="Times New Roman" w:cs="Times New Roman"/>
          <w:sz w:val="24"/>
          <w:szCs w:val="24"/>
          <w:lang w:eastAsia="ru-RU"/>
        </w:rPr>
        <w:t>Однако участник закупки, проводимой среди СМП, СОНКО, может быть полностью освобожден от обязанности предоставлять обеспечение исполнения контракта (в т. ч. с учетом антидемпинговых мер). Для этого ему необходимо до заключения контракта предоставить информацию из реестра контрактов, подтверждающую исполнение им в течение трех лет до даты подачи заявки на участие в закупке трех контрактов без неустоек (штрафов, пеней). Сумма цен таких контрактов должна быть не меньше, чем НМЦК проводимой закупки.</w:t>
      </w:r>
    </w:p>
    <w:p w:rsidR="00A41BFF" w:rsidRPr="00923961"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923961">
        <w:rPr>
          <w:rFonts w:ascii="Times New Roman" w:eastAsia="Times New Roman" w:hAnsi="Times New Roman" w:cs="Times New Roman"/>
          <w:sz w:val="24"/>
          <w:szCs w:val="24"/>
          <w:lang w:eastAsia="ru-RU"/>
        </w:rPr>
        <w:t>В тех случаях, когда заказчик требует обеспечение исполнения контракта, с 1 июля в контракте должно будет предусматриваться обязательство поставщика в случае отзыва у банка-гаранта лицензии на осуществление банковских операций предоставить новое обеспечение исполнения контракта. Срок для предоставления нового обеспечения — не позднее одного месяца со дня надлежащего уведомления заказчиком о возникновении такой необходимости.</w:t>
      </w:r>
    </w:p>
    <w:p w:rsidR="00A41BFF" w:rsidRPr="00923961"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923961">
        <w:rPr>
          <w:rFonts w:ascii="Times New Roman" w:eastAsia="Times New Roman" w:hAnsi="Times New Roman" w:cs="Times New Roman"/>
          <w:sz w:val="24"/>
          <w:szCs w:val="24"/>
          <w:lang w:eastAsia="ru-RU"/>
        </w:rPr>
        <w:t>За каждый день просрочки исполнения поставщиком указанного обязательства будет начисляться пеня.</w:t>
      </w:r>
    </w:p>
    <w:p w:rsidR="00A41BFF" w:rsidRPr="00923961"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923961">
        <w:rPr>
          <w:rFonts w:ascii="Times New Roman" w:eastAsia="Times New Roman" w:hAnsi="Times New Roman" w:cs="Times New Roman"/>
          <w:sz w:val="24"/>
          <w:szCs w:val="24"/>
          <w:lang w:eastAsia="ru-RU"/>
        </w:rPr>
        <w:t>В ходе исполнения контракта размер обеспечения исполнения контракта может быть уменьшен в следующих случаях:</w:t>
      </w:r>
    </w:p>
    <w:p w:rsidR="00A41BFF" w:rsidRPr="00923961"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923961">
        <w:rPr>
          <w:rFonts w:ascii="Times New Roman" w:eastAsia="Times New Roman" w:hAnsi="Times New Roman" w:cs="Times New Roman"/>
          <w:sz w:val="24"/>
          <w:szCs w:val="24"/>
          <w:lang w:eastAsia="ru-RU"/>
        </w:rPr>
        <w:t>при предоставлении нового обеспечения взамен банковской гарантии, выданной банком, потерявшим лицензию на осуществление банковских операций;</w:t>
      </w:r>
    </w:p>
    <w:p w:rsidR="00A41BFF" w:rsidRPr="00923961"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923961">
        <w:rPr>
          <w:rFonts w:ascii="Times New Roman" w:eastAsia="Times New Roman" w:hAnsi="Times New Roman" w:cs="Times New Roman"/>
          <w:sz w:val="24"/>
          <w:szCs w:val="24"/>
          <w:lang w:eastAsia="ru-RU"/>
        </w:rPr>
        <w:t>при изменении поставщиком способа обеспечения исполнения контракта;</w:t>
      </w:r>
    </w:p>
    <w:p w:rsidR="00A41BFF" w:rsidRPr="00923961"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923961">
        <w:rPr>
          <w:rFonts w:ascii="Times New Roman" w:eastAsia="Times New Roman" w:hAnsi="Times New Roman" w:cs="Times New Roman"/>
          <w:sz w:val="24"/>
          <w:szCs w:val="24"/>
          <w:lang w:eastAsia="ru-RU"/>
        </w:rPr>
        <w:t>если контрактом предусмотрены отдельные этапы его исполнения.</w:t>
      </w:r>
    </w:p>
    <w:p w:rsidR="00A41BFF" w:rsidRPr="00923961"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923961">
        <w:rPr>
          <w:rFonts w:ascii="Times New Roman" w:eastAsia="Times New Roman" w:hAnsi="Times New Roman" w:cs="Times New Roman"/>
          <w:sz w:val="24"/>
          <w:szCs w:val="24"/>
          <w:lang w:eastAsia="ru-RU"/>
        </w:rPr>
        <w:t> </w:t>
      </w:r>
    </w:p>
    <w:p w:rsidR="00A41BFF" w:rsidRPr="00923961"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923961">
        <w:rPr>
          <w:rFonts w:ascii="Times New Roman" w:eastAsia="Times New Roman" w:hAnsi="Times New Roman" w:cs="Times New Roman"/>
          <w:sz w:val="24"/>
          <w:szCs w:val="24"/>
          <w:lang w:eastAsia="ru-RU"/>
        </w:rPr>
        <w:t xml:space="preserve">Порядок </w:t>
      </w:r>
      <w:proofErr w:type="gramStart"/>
      <w:r w:rsidRPr="00923961">
        <w:rPr>
          <w:rFonts w:ascii="Times New Roman" w:eastAsia="Times New Roman" w:hAnsi="Times New Roman" w:cs="Times New Roman"/>
          <w:sz w:val="24"/>
          <w:szCs w:val="24"/>
          <w:lang w:eastAsia="ru-RU"/>
        </w:rPr>
        <w:t>уменьшения размера обеспечения исполнения контракта</w:t>
      </w:r>
      <w:proofErr w:type="gramEnd"/>
      <w:r w:rsidRPr="00923961">
        <w:rPr>
          <w:rFonts w:ascii="Times New Roman" w:eastAsia="Times New Roman" w:hAnsi="Times New Roman" w:cs="Times New Roman"/>
          <w:sz w:val="24"/>
          <w:szCs w:val="24"/>
          <w:lang w:eastAsia="ru-RU"/>
        </w:rPr>
        <w:t xml:space="preserve"> определен в ч. 7.2 и 7.3 ст. 96 Закона № 44-ФЗ.</w:t>
      </w:r>
    </w:p>
    <w:p w:rsidR="00A41BFF" w:rsidRPr="00923961"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923961">
        <w:rPr>
          <w:rFonts w:ascii="Times New Roman" w:eastAsia="Times New Roman" w:hAnsi="Times New Roman" w:cs="Times New Roman"/>
          <w:sz w:val="24"/>
          <w:szCs w:val="24"/>
          <w:lang w:eastAsia="ru-RU"/>
        </w:rPr>
        <w:t> </w:t>
      </w:r>
    </w:p>
    <w:p w:rsidR="00A41BFF" w:rsidRPr="00923961"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923961">
        <w:rPr>
          <w:rFonts w:ascii="Times New Roman" w:eastAsia="Times New Roman" w:hAnsi="Times New Roman" w:cs="Times New Roman"/>
          <w:sz w:val="24"/>
          <w:szCs w:val="24"/>
          <w:lang w:eastAsia="ru-RU"/>
        </w:rPr>
        <w:t>В силу ч. 7.2 ст. 96 Закона № 44-ФЗ размер обеспечения исполнения контракта будет уменьшаться посредством направления заказчиком информации об исполнении контракта (в т. ч. отдельного этапа исполнения контракта) и стоимости исполненных обязатель</w:t>
      </w:r>
      <w:proofErr w:type="gramStart"/>
      <w:r w:rsidRPr="00923961">
        <w:rPr>
          <w:rFonts w:ascii="Times New Roman" w:eastAsia="Times New Roman" w:hAnsi="Times New Roman" w:cs="Times New Roman"/>
          <w:sz w:val="24"/>
          <w:szCs w:val="24"/>
          <w:lang w:eastAsia="ru-RU"/>
        </w:rPr>
        <w:t>ств дл</w:t>
      </w:r>
      <w:proofErr w:type="gramEnd"/>
      <w:r w:rsidRPr="00923961">
        <w:rPr>
          <w:rFonts w:ascii="Times New Roman" w:eastAsia="Times New Roman" w:hAnsi="Times New Roman" w:cs="Times New Roman"/>
          <w:sz w:val="24"/>
          <w:szCs w:val="24"/>
          <w:lang w:eastAsia="ru-RU"/>
        </w:rPr>
        <w:t>я включения в реестр контрактов. Уменьшение будет производиться пропорционально стоимости исполненных принятых и оплаченных заказчиком обязательств:</w:t>
      </w:r>
    </w:p>
    <w:p w:rsidR="00A41BFF" w:rsidRPr="00923961"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923961">
        <w:rPr>
          <w:rFonts w:ascii="Times New Roman" w:eastAsia="Times New Roman" w:hAnsi="Times New Roman" w:cs="Times New Roman"/>
          <w:sz w:val="24"/>
          <w:szCs w:val="24"/>
          <w:lang w:eastAsia="ru-RU"/>
        </w:rPr>
        <w:t xml:space="preserve">1.если обеспечение было представлено в виде банковской гарантии, требование заказчика об уплате денежных сумм по такой гарантии не может превышать размер обеспечения, </w:t>
      </w:r>
      <w:r w:rsidRPr="00923961">
        <w:rPr>
          <w:rFonts w:ascii="Times New Roman" w:eastAsia="Times New Roman" w:hAnsi="Times New Roman" w:cs="Times New Roman"/>
          <w:sz w:val="24"/>
          <w:szCs w:val="24"/>
          <w:lang w:eastAsia="ru-RU"/>
        </w:rPr>
        <w:lastRenderedPageBreak/>
        <w:t>рассчитанный на основании информации об исполнении контракта, размещенной в реестре контрактов;</w:t>
      </w:r>
    </w:p>
    <w:p w:rsidR="00A41BFF" w:rsidRPr="00923961"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923961">
        <w:rPr>
          <w:rFonts w:ascii="Times New Roman" w:eastAsia="Times New Roman" w:hAnsi="Times New Roman" w:cs="Times New Roman"/>
          <w:sz w:val="24"/>
          <w:szCs w:val="24"/>
          <w:lang w:eastAsia="ru-RU"/>
        </w:rPr>
        <w:t>2. если обеспечение вносилось деньгами, то по заявлению поставщика эти деньги возвращаются ему заказчиком в сумме, на которую уменьшен размер обеспечения исполнения контракта, рассчитанный на основании информации об исполнении контракта.</w:t>
      </w:r>
    </w:p>
    <w:p w:rsidR="00A41BFF" w:rsidRPr="00923961"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923961">
        <w:rPr>
          <w:rFonts w:ascii="Times New Roman" w:eastAsia="Times New Roman" w:hAnsi="Times New Roman" w:cs="Times New Roman"/>
          <w:sz w:val="24"/>
          <w:szCs w:val="24"/>
          <w:lang w:eastAsia="ru-RU"/>
        </w:rPr>
        <w:t>В ч. 7.3 ст. 96 Закона № 44-ФЗ установлены ограничения на уменьшение размера обеспечения исполнения контракта:</w:t>
      </w:r>
    </w:p>
    <w:p w:rsidR="00A41BFF" w:rsidRPr="00923961"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923961">
        <w:rPr>
          <w:rFonts w:ascii="Times New Roman" w:eastAsia="Times New Roman" w:hAnsi="Times New Roman" w:cs="Times New Roman"/>
          <w:sz w:val="24"/>
          <w:szCs w:val="24"/>
          <w:lang w:eastAsia="ru-RU"/>
        </w:rPr>
        <w:t>у поставщика не должно быть неоплаченных неустоек (штрафов, пеней);</w:t>
      </w:r>
    </w:p>
    <w:p w:rsidR="00A41BFF" w:rsidRPr="00923961"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923961">
        <w:rPr>
          <w:rFonts w:ascii="Times New Roman" w:eastAsia="Times New Roman" w:hAnsi="Times New Roman" w:cs="Times New Roman"/>
          <w:sz w:val="24"/>
          <w:szCs w:val="24"/>
          <w:lang w:eastAsia="ru-RU"/>
        </w:rPr>
        <w:t>аванс, если он был предусмотрен контрактом, должен быть «отработан» (ТРУ должны быть приняты заказчиком в объеме не меньшем, чем размер выплаченного аванса).</w:t>
      </w:r>
    </w:p>
    <w:p w:rsidR="00A41BFF" w:rsidRPr="00923961"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923961">
        <w:rPr>
          <w:rFonts w:ascii="Times New Roman" w:eastAsia="Times New Roman" w:hAnsi="Times New Roman" w:cs="Times New Roman"/>
          <w:sz w:val="24"/>
          <w:szCs w:val="24"/>
          <w:lang w:eastAsia="ru-RU"/>
        </w:rPr>
        <w:t>Кроме того, уменьшение будет невозможно в случаях, которые Правительство РФ вправе определить в целях обеспечения обороноспособности и безопасности государства, защиты здоровья, прав и законных интересов граждан РФ (ожидаем появления соответствующего постановления).</w:t>
      </w:r>
    </w:p>
    <w:p w:rsidR="00A41BFF" w:rsidRPr="00923961"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923961">
        <w:rPr>
          <w:rFonts w:ascii="Times New Roman" w:eastAsia="Times New Roman" w:hAnsi="Times New Roman" w:cs="Times New Roman"/>
          <w:sz w:val="24"/>
          <w:szCs w:val="24"/>
          <w:lang w:eastAsia="ru-RU"/>
        </w:rPr>
        <w:t> </w:t>
      </w:r>
    </w:p>
    <w:p w:rsidR="00A41BFF" w:rsidRPr="00923961" w:rsidRDefault="00A41BFF" w:rsidP="00A41BFF">
      <w:pPr>
        <w:spacing w:after="0" w:line="285" w:lineRule="atLeast"/>
        <w:jc w:val="both"/>
        <w:textAlignment w:val="baseline"/>
        <w:rPr>
          <w:rFonts w:ascii="Times New Roman" w:eastAsia="Times New Roman" w:hAnsi="Times New Roman" w:cs="Times New Roman"/>
          <w:sz w:val="24"/>
          <w:szCs w:val="24"/>
          <w:lang w:eastAsia="ru-RU"/>
        </w:rPr>
      </w:pPr>
      <w:r w:rsidRPr="00923961">
        <w:rPr>
          <w:rFonts w:ascii="Times New Roman" w:eastAsia="Times New Roman" w:hAnsi="Times New Roman" w:cs="Times New Roman"/>
          <w:b/>
          <w:bCs/>
          <w:sz w:val="24"/>
          <w:szCs w:val="24"/>
          <w:bdr w:val="none" w:sz="0" w:space="0" w:color="auto" w:frame="1"/>
          <w:lang w:eastAsia="ru-RU"/>
        </w:rPr>
        <w:t>7.Обеспечение гарантийных обязательств</w:t>
      </w:r>
    </w:p>
    <w:p w:rsidR="00A41BFF" w:rsidRPr="00923961"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923961">
        <w:rPr>
          <w:rFonts w:ascii="Times New Roman" w:eastAsia="Times New Roman" w:hAnsi="Times New Roman" w:cs="Times New Roman"/>
          <w:sz w:val="24"/>
          <w:szCs w:val="24"/>
          <w:lang w:eastAsia="ru-RU"/>
        </w:rPr>
        <w:t>При наличии в описании объекта закупки требований к гарантийным обязательствам в проект контракта включается обязательное условие о порядке и сроке предоставления поставщиком обеспечения гарантийных обязательств. Размер такого обеспечения не может превышать 10 % НМЦК. Способы предоставления обеспечения гарантийных обязательств — такие же, как и в случае с обеспечением исполнения контракта. При этом в ходе исполнения контракта поставщик вправе изменить способ обеспечения гарантийных обязательств и (или) предоставить заказчику новое обеспечение гарантийных обязатель</w:t>
      </w:r>
      <w:proofErr w:type="gramStart"/>
      <w:r w:rsidRPr="00923961">
        <w:rPr>
          <w:rFonts w:ascii="Times New Roman" w:eastAsia="Times New Roman" w:hAnsi="Times New Roman" w:cs="Times New Roman"/>
          <w:sz w:val="24"/>
          <w:szCs w:val="24"/>
          <w:lang w:eastAsia="ru-RU"/>
        </w:rPr>
        <w:t>ств вз</w:t>
      </w:r>
      <w:proofErr w:type="gramEnd"/>
      <w:r w:rsidRPr="00923961">
        <w:rPr>
          <w:rFonts w:ascii="Times New Roman" w:eastAsia="Times New Roman" w:hAnsi="Times New Roman" w:cs="Times New Roman"/>
          <w:sz w:val="24"/>
          <w:szCs w:val="24"/>
          <w:lang w:eastAsia="ru-RU"/>
        </w:rPr>
        <w:t>амен ранее предоставленного.</w:t>
      </w:r>
    </w:p>
    <w:p w:rsidR="00A41BFF" w:rsidRPr="00923961"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923961">
        <w:rPr>
          <w:rFonts w:ascii="Times New Roman" w:eastAsia="Times New Roman" w:hAnsi="Times New Roman" w:cs="Times New Roman"/>
          <w:sz w:val="24"/>
          <w:szCs w:val="24"/>
          <w:lang w:eastAsia="ru-RU"/>
        </w:rPr>
        <w:t xml:space="preserve">Если заказчик требовал обеспечения гарантийных обязательств, документ о приемке поставленных </w:t>
      </w:r>
      <w:proofErr w:type="gramStart"/>
      <w:r w:rsidRPr="00923961">
        <w:rPr>
          <w:rFonts w:ascii="Times New Roman" w:eastAsia="Times New Roman" w:hAnsi="Times New Roman" w:cs="Times New Roman"/>
          <w:sz w:val="24"/>
          <w:szCs w:val="24"/>
          <w:lang w:eastAsia="ru-RU"/>
        </w:rPr>
        <w:t>ТРУ</w:t>
      </w:r>
      <w:proofErr w:type="gramEnd"/>
      <w:r w:rsidRPr="00923961">
        <w:rPr>
          <w:rFonts w:ascii="Times New Roman" w:eastAsia="Times New Roman" w:hAnsi="Times New Roman" w:cs="Times New Roman"/>
          <w:sz w:val="24"/>
          <w:szCs w:val="24"/>
          <w:lang w:eastAsia="ru-RU"/>
        </w:rPr>
        <w:t xml:space="preserve"> оформляется только после предоставления поставщиком такого обеспечения.</w:t>
      </w:r>
    </w:p>
    <w:p w:rsidR="00A41BFF" w:rsidRPr="00923961"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923961">
        <w:rPr>
          <w:rFonts w:ascii="Times New Roman" w:eastAsia="Times New Roman" w:hAnsi="Times New Roman" w:cs="Times New Roman"/>
          <w:sz w:val="24"/>
          <w:szCs w:val="24"/>
          <w:lang w:eastAsia="ru-RU"/>
        </w:rPr>
        <w:t> </w:t>
      </w:r>
    </w:p>
    <w:p w:rsidR="00A41BFF" w:rsidRPr="00923961" w:rsidRDefault="00A41BFF" w:rsidP="00A41BFF">
      <w:pPr>
        <w:spacing w:after="0" w:line="285" w:lineRule="atLeast"/>
        <w:jc w:val="both"/>
        <w:textAlignment w:val="baseline"/>
        <w:rPr>
          <w:rFonts w:ascii="Times New Roman" w:eastAsia="Times New Roman" w:hAnsi="Times New Roman" w:cs="Times New Roman"/>
          <w:sz w:val="24"/>
          <w:szCs w:val="24"/>
          <w:lang w:eastAsia="ru-RU"/>
        </w:rPr>
      </w:pPr>
      <w:r w:rsidRPr="00923961">
        <w:rPr>
          <w:rFonts w:ascii="Times New Roman" w:eastAsia="Times New Roman" w:hAnsi="Times New Roman" w:cs="Times New Roman"/>
          <w:b/>
          <w:bCs/>
          <w:sz w:val="24"/>
          <w:szCs w:val="24"/>
          <w:bdr w:val="none" w:sz="0" w:space="0" w:color="auto" w:frame="1"/>
          <w:lang w:eastAsia="ru-RU"/>
        </w:rPr>
        <w:t>8.Реформа антидемпинговых мер</w:t>
      </w:r>
    </w:p>
    <w:p w:rsidR="00A41BFF" w:rsidRPr="00923961"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923961">
        <w:rPr>
          <w:rFonts w:ascii="Times New Roman" w:eastAsia="Times New Roman" w:hAnsi="Times New Roman" w:cs="Times New Roman"/>
          <w:sz w:val="24"/>
          <w:szCs w:val="24"/>
          <w:lang w:eastAsia="ru-RU"/>
        </w:rPr>
        <w:t>С 1 июля информацией, подтверждающей добросовестность участника закупки, будет признаваться информация, которая:</w:t>
      </w:r>
    </w:p>
    <w:p w:rsidR="00A41BFF" w:rsidRPr="00923961"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923961">
        <w:rPr>
          <w:rFonts w:ascii="Times New Roman" w:eastAsia="Times New Roman" w:hAnsi="Times New Roman" w:cs="Times New Roman"/>
          <w:sz w:val="24"/>
          <w:szCs w:val="24"/>
          <w:lang w:eastAsia="ru-RU"/>
        </w:rPr>
        <w:t>содержится в реестре контрактов, заключенных заказчиками;</w:t>
      </w:r>
    </w:p>
    <w:p w:rsidR="00A41BFF" w:rsidRPr="00923961"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923961">
        <w:rPr>
          <w:rFonts w:ascii="Times New Roman" w:eastAsia="Times New Roman" w:hAnsi="Times New Roman" w:cs="Times New Roman"/>
          <w:sz w:val="24"/>
          <w:szCs w:val="24"/>
          <w:lang w:eastAsia="ru-RU"/>
        </w:rPr>
        <w:t>подтверждает исполнение участником закупки в течение 3-х лет до даты подачи заявки на участие в закупке 3-х контрактов (с учетом правопреемства) без применения к нему неустоек (штрафов, пеней).</w:t>
      </w:r>
    </w:p>
    <w:p w:rsidR="00A41BFF" w:rsidRPr="00923961"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923961">
        <w:rPr>
          <w:rFonts w:ascii="Times New Roman" w:eastAsia="Times New Roman" w:hAnsi="Times New Roman" w:cs="Times New Roman"/>
          <w:sz w:val="24"/>
          <w:szCs w:val="24"/>
          <w:lang w:eastAsia="ru-RU"/>
        </w:rPr>
        <w:t>Тем самым законодатель избавился от сложносочиненных альтернатив, характерных для этой нормы в настоящее время.</w:t>
      </w:r>
    </w:p>
    <w:p w:rsidR="00A41BFF" w:rsidRPr="00923961"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923961">
        <w:rPr>
          <w:rFonts w:ascii="Times New Roman" w:eastAsia="Times New Roman" w:hAnsi="Times New Roman" w:cs="Times New Roman"/>
          <w:sz w:val="24"/>
          <w:szCs w:val="24"/>
          <w:lang w:eastAsia="ru-RU"/>
        </w:rPr>
        <w:t>Другое важнейшее отличие обновленной редакции ч. 3 ст. 37 Закона № 44-ФЗ состоит в том, что цена одного из контрактов, подтверждающих добросовестность, должна будет составлять не менее 20 % НМЦК проводимой закупки. Сейчас этот порог равен 20 % цены, по которой участником предложено заключить контракт.</w:t>
      </w:r>
    </w:p>
    <w:p w:rsidR="00A41BFF" w:rsidRPr="00923961"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923961">
        <w:rPr>
          <w:rFonts w:ascii="Times New Roman" w:eastAsia="Times New Roman" w:hAnsi="Times New Roman" w:cs="Times New Roman"/>
          <w:sz w:val="24"/>
          <w:szCs w:val="24"/>
          <w:lang w:eastAsia="ru-RU"/>
        </w:rPr>
        <w:t xml:space="preserve">Кроме того, утрачивает силу положение о том, что в случаях, когда контрактом предусмотрена выплата аванса, контракт заключается после предоставления победителем, который снизил НМЦК более чем на 25 % и при этом не подтвердил свою добросовестность, обеспечения исполнения контракта размере не меньшем, чем размер аванса. Вместо этого вводится общий запрет на выплату аванса при исполнении </w:t>
      </w:r>
      <w:r w:rsidRPr="00923961">
        <w:rPr>
          <w:rFonts w:ascii="Times New Roman" w:eastAsia="Times New Roman" w:hAnsi="Times New Roman" w:cs="Times New Roman"/>
          <w:sz w:val="24"/>
          <w:szCs w:val="24"/>
          <w:lang w:eastAsia="ru-RU"/>
        </w:rPr>
        <w:lastRenderedPageBreak/>
        <w:t>контракта, заключенного с участником закупки, который снизил НМЦК (или сумму цен единиц ТРУ) более чем на 25 %.</w:t>
      </w:r>
    </w:p>
    <w:p w:rsidR="00A41BFF" w:rsidRPr="00923961"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923961">
        <w:rPr>
          <w:rFonts w:ascii="Times New Roman" w:eastAsia="Times New Roman" w:hAnsi="Times New Roman" w:cs="Times New Roman"/>
          <w:sz w:val="24"/>
          <w:szCs w:val="24"/>
          <w:lang w:eastAsia="ru-RU"/>
        </w:rPr>
        <w:t> </w:t>
      </w:r>
    </w:p>
    <w:p w:rsidR="00A41BFF" w:rsidRPr="00923961" w:rsidRDefault="00A41BFF" w:rsidP="00A41BFF">
      <w:pPr>
        <w:spacing w:after="0" w:line="285" w:lineRule="atLeast"/>
        <w:jc w:val="both"/>
        <w:textAlignment w:val="baseline"/>
        <w:rPr>
          <w:rFonts w:ascii="Times New Roman" w:eastAsia="Times New Roman" w:hAnsi="Times New Roman" w:cs="Times New Roman"/>
          <w:sz w:val="24"/>
          <w:szCs w:val="24"/>
          <w:lang w:eastAsia="ru-RU"/>
        </w:rPr>
      </w:pPr>
      <w:r w:rsidRPr="00923961">
        <w:rPr>
          <w:rFonts w:ascii="Times New Roman" w:eastAsia="Times New Roman" w:hAnsi="Times New Roman" w:cs="Times New Roman"/>
          <w:b/>
          <w:bCs/>
          <w:sz w:val="24"/>
          <w:szCs w:val="24"/>
          <w:bdr w:val="none" w:sz="0" w:space="0" w:color="auto" w:frame="1"/>
          <w:lang w:eastAsia="ru-RU"/>
        </w:rPr>
        <w:t>9.Реформа обеспечения заявки</w:t>
      </w:r>
    </w:p>
    <w:p w:rsidR="00A41BFF" w:rsidRPr="00923961"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923961">
        <w:rPr>
          <w:rFonts w:ascii="Times New Roman" w:eastAsia="Times New Roman" w:hAnsi="Times New Roman" w:cs="Times New Roman"/>
          <w:sz w:val="24"/>
          <w:szCs w:val="24"/>
          <w:lang w:eastAsia="ru-RU"/>
        </w:rPr>
        <w:t xml:space="preserve">Размер обеспечения заявок устанавливается в пределах от 0,5 % до 1 % НМЦК, если размер НМЦК не превышает 20 </w:t>
      </w:r>
      <w:proofErr w:type="gramStart"/>
      <w:r w:rsidRPr="00923961">
        <w:rPr>
          <w:rFonts w:ascii="Times New Roman" w:eastAsia="Times New Roman" w:hAnsi="Times New Roman" w:cs="Times New Roman"/>
          <w:sz w:val="24"/>
          <w:szCs w:val="24"/>
          <w:lang w:eastAsia="ru-RU"/>
        </w:rPr>
        <w:t>млн</w:t>
      </w:r>
      <w:proofErr w:type="gramEnd"/>
      <w:r w:rsidRPr="00923961">
        <w:rPr>
          <w:rFonts w:ascii="Times New Roman" w:eastAsia="Times New Roman" w:hAnsi="Times New Roman" w:cs="Times New Roman"/>
          <w:sz w:val="24"/>
          <w:szCs w:val="24"/>
          <w:lang w:eastAsia="ru-RU"/>
        </w:rPr>
        <w:t xml:space="preserve"> руб. Тем самым снимается вопрос о размере обеспечения заявки при НМЦК, не превышающей 5 млн руб., который возник с принятием ПП РФ от 12.04.2018 № 439.</w:t>
      </w:r>
    </w:p>
    <w:p w:rsidR="00A41BFF" w:rsidRPr="00923961"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923961">
        <w:rPr>
          <w:rFonts w:ascii="Times New Roman" w:eastAsia="Times New Roman" w:hAnsi="Times New Roman" w:cs="Times New Roman"/>
          <w:sz w:val="24"/>
          <w:szCs w:val="24"/>
          <w:lang w:eastAsia="ru-RU"/>
        </w:rPr>
        <w:t xml:space="preserve">Оператор ЭП не будет направлять в банк информацию об участнике закупки и размере денежных средств, необходимом для обеспечения заявки, при наличии в реестре банковских гарантий информации о гарантии, выданной участнику для обеспечения соответствующей заявки. Кроме того, приняты меры для исключения отказов операторов ЭП в принятии заявок на участие в закупках из-за сбоев во взаимодействии операторов ЭП и банков, обеспечивающих ведение </w:t>
      </w:r>
      <w:proofErr w:type="spellStart"/>
      <w:r w:rsidRPr="00923961">
        <w:rPr>
          <w:rFonts w:ascii="Times New Roman" w:eastAsia="Times New Roman" w:hAnsi="Times New Roman" w:cs="Times New Roman"/>
          <w:sz w:val="24"/>
          <w:szCs w:val="24"/>
          <w:lang w:eastAsia="ru-RU"/>
        </w:rPr>
        <w:t>спецсчетов</w:t>
      </w:r>
      <w:proofErr w:type="spellEnd"/>
      <w:r w:rsidRPr="00923961">
        <w:rPr>
          <w:rFonts w:ascii="Times New Roman" w:eastAsia="Times New Roman" w:hAnsi="Times New Roman" w:cs="Times New Roman"/>
          <w:sz w:val="24"/>
          <w:szCs w:val="24"/>
          <w:lang w:eastAsia="ru-RU"/>
        </w:rPr>
        <w:t xml:space="preserve"> участников закупок. Теперь на банки возложена обязанность </w:t>
      </w:r>
      <w:proofErr w:type="gramStart"/>
      <w:r w:rsidRPr="00923961">
        <w:rPr>
          <w:rFonts w:ascii="Times New Roman" w:eastAsia="Times New Roman" w:hAnsi="Times New Roman" w:cs="Times New Roman"/>
          <w:sz w:val="24"/>
          <w:szCs w:val="24"/>
          <w:lang w:eastAsia="ru-RU"/>
        </w:rPr>
        <w:t>уведомлять</w:t>
      </w:r>
      <w:proofErr w:type="gramEnd"/>
      <w:r w:rsidRPr="00923961">
        <w:rPr>
          <w:rFonts w:ascii="Times New Roman" w:eastAsia="Times New Roman" w:hAnsi="Times New Roman" w:cs="Times New Roman"/>
          <w:sz w:val="24"/>
          <w:szCs w:val="24"/>
          <w:lang w:eastAsia="ru-RU"/>
        </w:rPr>
        <w:t xml:space="preserve"> операторов ЭП о невозможности блокирования денежных средств на </w:t>
      </w:r>
      <w:proofErr w:type="spellStart"/>
      <w:r w:rsidRPr="00923961">
        <w:rPr>
          <w:rFonts w:ascii="Times New Roman" w:eastAsia="Times New Roman" w:hAnsi="Times New Roman" w:cs="Times New Roman"/>
          <w:sz w:val="24"/>
          <w:szCs w:val="24"/>
          <w:lang w:eastAsia="ru-RU"/>
        </w:rPr>
        <w:t>спецсчете</w:t>
      </w:r>
      <w:proofErr w:type="spellEnd"/>
      <w:r w:rsidRPr="00923961">
        <w:rPr>
          <w:rFonts w:ascii="Times New Roman" w:eastAsia="Times New Roman" w:hAnsi="Times New Roman" w:cs="Times New Roman"/>
          <w:sz w:val="24"/>
          <w:szCs w:val="24"/>
          <w:lang w:eastAsia="ru-RU"/>
        </w:rPr>
        <w:t xml:space="preserve"> (в связи с отсутствием таковых в достаточном размере). Срок на подготовку данного уведомления — один час с момента получения от оператора ЭП информации об участнике закупки и о размере денежных средств, необходимом для обеспечения заявки. И лишь после получения от банка соответствующего уведомления оператор ЭП должен будет возвратить участнику закупки его заявку.</w:t>
      </w:r>
    </w:p>
    <w:p w:rsidR="00A41BFF" w:rsidRPr="00923961"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923961">
        <w:rPr>
          <w:rFonts w:ascii="Times New Roman" w:eastAsia="Times New Roman" w:hAnsi="Times New Roman" w:cs="Times New Roman"/>
          <w:sz w:val="24"/>
          <w:szCs w:val="24"/>
          <w:lang w:eastAsia="ru-RU"/>
        </w:rPr>
        <w:t> </w:t>
      </w:r>
    </w:p>
    <w:p w:rsidR="00A41BFF" w:rsidRPr="00923961" w:rsidRDefault="00A41BFF" w:rsidP="00A41BFF">
      <w:pPr>
        <w:spacing w:after="0" w:line="285" w:lineRule="atLeast"/>
        <w:jc w:val="both"/>
        <w:textAlignment w:val="baseline"/>
        <w:rPr>
          <w:rFonts w:ascii="Times New Roman" w:eastAsia="Times New Roman" w:hAnsi="Times New Roman" w:cs="Times New Roman"/>
          <w:sz w:val="24"/>
          <w:szCs w:val="24"/>
          <w:lang w:eastAsia="ru-RU"/>
        </w:rPr>
      </w:pPr>
      <w:r w:rsidRPr="00923961">
        <w:rPr>
          <w:rFonts w:ascii="Times New Roman" w:eastAsia="Times New Roman" w:hAnsi="Times New Roman" w:cs="Times New Roman"/>
          <w:b/>
          <w:bCs/>
          <w:sz w:val="24"/>
          <w:szCs w:val="24"/>
          <w:bdr w:val="none" w:sz="0" w:space="0" w:color="auto" w:frame="1"/>
          <w:lang w:eastAsia="ru-RU"/>
        </w:rPr>
        <w:t>10.Изменения в процедуре электронного аукциона</w:t>
      </w:r>
    </w:p>
    <w:p w:rsidR="00A41BFF" w:rsidRPr="00923961"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923961">
        <w:rPr>
          <w:rFonts w:ascii="Times New Roman" w:eastAsia="Times New Roman" w:hAnsi="Times New Roman" w:cs="Times New Roman"/>
          <w:sz w:val="24"/>
          <w:szCs w:val="24"/>
          <w:lang w:eastAsia="ru-RU"/>
        </w:rPr>
        <w:t xml:space="preserve">15-дневный минимальный срок подачи заявок на участие в электронном аукционе будет устанавливаться только в случае, если НМЦК превышает 300 </w:t>
      </w:r>
      <w:proofErr w:type="gramStart"/>
      <w:r w:rsidRPr="00923961">
        <w:rPr>
          <w:rFonts w:ascii="Times New Roman" w:eastAsia="Times New Roman" w:hAnsi="Times New Roman" w:cs="Times New Roman"/>
          <w:sz w:val="24"/>
          <w:szCs w:val="24"/>
          <w:lang w:eastAsia="ru-RU"/>
        </w:rPr>
        <w:t>млн</w:t>
      </w:r>
      <w:proofErr w:type="gramEnd"/>
      <w:r w:rsidRPr="00923961">
        <w:rPr>
          <w:rFonts w:ascii="Times New Roman" w:eastAsia="Times New Roman" w:hAnsi="Times New Roman" w:cs="Times New Roman"/>
          <w:sz w:val="24"/>
          <w:szCs w:val="24"/>
          <w:lang w:eastAsia="ru-RU"/>
        </w:rPr>
        <w:t xml:space="preserve"> руб., а если предметом закупки является выполнение работ по строительству, реконструкции, капитальному ремонту или сносу объекта капитального строительства — 2 млрд руб. При внесении изменений в извещение и документацию об аукционе продление срока подачи заявок не менее чем на 15 дней также будет требоваться лишь в указанных случаях.</w:t>
      </w:r>
    </w:p>
    <w:p w:rsidR="00A41BFF" w:rsidRPr="00923961"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proofErr w:type="gramStart"/>
      <w:r w:rsidRPr="00923961">
        <w:rPr>
          <w:rFonts w:ascii="Times New Roman" w:eastAsia="Times New Roman" w:hAnsi="Times New Roman" w:cs="Times New Roman"/>
          <w:sz w:val="24"/>
          <w:szCs w:val="24"/>
          <w:lang w:eastAsia="ru-RU"/>
        </w:rPr>
        <w:t>Шаг аукциона снова будет привязан исключительно к НМЦК, составляя от 0,5 % до 5 % последней.</w:t>
      </w:r>
      <w:proofErr w:type="gramEnd"/>
      <w:r w:rsidRPr="00923961">
        <w:rPr>
          <w:rFonts w:ascii="Times New Roman" w:eastAsia="Times New Roman" w:hAnsi="Times New Roman" w:cs="Times New Roman"/>
          <w:sz w:val="24"/>
          <w:szCs w:val="24"/>
          <w:lang w:eastAsia="ru-RU"/>
        </w:rPr>
        <w:t xml:space="preserve"> Нынешней приписки «но не менее 100 руб.» больше не будет.</w:t>
      </w:r>
    </w:p>
    <w:p w:rsidR="00A41BFF" w:rsidRPr="00923961"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923961">
        <w:rPr>
          <w:rFonts w:ascii="Times New Roman" w:eastAsia="Times New Roman" w:hAnsi="Times New Roman" w:cs="Times New Roman"/>
          <w:sz w:val="24"/>
          <w:szCs w:val="24"/>
          <w:lang w:eastAsia="ru-RU"/>
        </w:rPr>
        <w:t xml:space="preserve">А вот если аукцион начнет идти на право заключить контракт (т. е. после снижения цены контракта до 0,5 % НМЦК или ниже), шаг аукциона будет составлять до 5 % цены контракта, указанной в п. 1 ч. 23 ст. 68 Закона № 44-ФЗ («аукцион проводится до достижения цены контракта не более чем 100 </w:t>
      </w:r>
      <w:proofErr w:type="gramStart"/>
      <w:r w:rsidRPr="00923961">
        <w:rPr>
          <w:rFonts w:ascii="Times New Roman" w:eastAsia="Times New Roman" w:hAnsi="Times New Roman" w:cs="Times New Roman"/>
          <w:sz w:val="24"/>
          <w:szCs w:val="24"/>
          <w:lang w:eastAsia="ru-RU"/>
        </w:rPr>
        <w:t>млн</w:t>
      </w:r>
      <w:proofErr w:type="gramEnd"/>
      <w:r w:rsidRPr="00923961">
        <w:rPr>
          <w:rFonts w:ascii="Times New Roman" w:eastAsia="Times New Roman" w:hAnsi="Times New Roman" w:cs="Times New Roman"/>
          <w:sz w:val="24"/>
          <w:szCs w:val="24"/>
          <w:lang w:eastAsia="ru-RU"/>
        </w:rPr>
        <w:t xml:space="preserve"> руб.»).</w:t>
      </w:r>
    </w:p>
    <w:p w:rsidR="00A41BFF" w:rsidRPr="00923961"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923961">
        <w:rPr>
          <w:rFonts w:ascii="Times New Roman" w:eastAsia="Times New Roman" w:hAnsi="Times New Roman" w:cs="Times New Roman"/>
          <w:sz w:val="24"/>
          <w:szCs w:val="24"/>
          <w:lang w:eastAsia="ru-RU"/>
        </w:rPr>
        <w:t> </w:t>
      </w:r>
    </w:p>
    <w:p w:rsidR="00A41BFF" w:rsidRPr="00923961" w:rsidRDefault="00A41BFF" w:rsidP="00A41BFF">
      <w:pPr>
        <w:spacing w:after="0" w:line="285" w:lineRule="atLeast"/>
        <w:jc w:val="both"/>
        <w:textAlignment w:val="baseline"/>
        <w:rPr>
          <w:rFonts w:ascii="Times New Roman" w:eastAsia="Times New Roman" w:hAnsi="Times New Roman" w:cs="Times New Roman"/>
          <w:sz w:val="24"/>
          <w:szCs w:val="24"/>
          <w:lang w:eastAsia="ru-RU"/>
        </w:rPr>
      </w:pPr>
      <w:r w:rsidRPr="00923961">
        <w:rPr>
          <w:rFonts w:ascii="Times New Roman" w:eastAsia="Times New Roman" w:hAnsi="Times New Roman" w:cs="Times New Roman"/>
          <w:b/>
          <w:bCs/>
          <w:sz w:val="24"/>
          <w:szCs w:val="24"/>
          <w:bdr w:val="none" w:sz="0" w:space="0" w:color="auto" w:frame="1"/>
          <w:lang w:eastAsia="ru-RU"/>
        </w:rPr>
        <w:t>11.Реформа оснований для изменения существенных условий контракта</w:t>
      </w:r>
    </w:p>
    <w:p w:rsidR="00A41BFF" w:rsidRPr="00923961"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923961">
        <w:rPr>
          <w:rFonts w:ascii="Times New Roman" w:eastAsia="Times New Roman" w:hAnsi="Times New Roman" w:cs="Times New Roman"/>
          <w:sz w:val="24"/>
          <w:szCs w:val="24"/>
          <w:lang w:eastAsia="ru-RU"/>
        </w:rPr>
        <w:t>Перечень случаев, когда допускается изменение существенных условий контракта по соглашению сторон, установлен в ч. 1 ст. 95 Закона № 44-ФЗ. В п. 1 указанной нормы указаны случаи, когда изменение допускается при условии, что возможность такого изменения предусматривалась документацией о закупке и контрактом, а в случае закупки у единственного поставщика — контрактом.</w:t>
      </w:r>
    </w:p>
    <w:p w:rsidR="00A41BFF" w:rsidRPr="00923961"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923961">
        <w:rPr>
          <w:rFonts w:ascii="Times New Roman" w:eastAsia="Times New Roman" w:hAnsi="Times New Roman" w:cs="Times New Roman"/>
          <w:sz w:val="24"/>
          <w:szCs w:val="24"/>
          <w:lang w:eastAsia="ru-RU"/>
        </w:rPr>
        <w:t>С 1 июля к числу таких случаев добавляется изменение объема и (или) видов выполняемых работ по контракту, предметом которого является выполнение работ по строительству, реконструкции, кап</w:t>
      </w:r>
      <w:proofErr w:type="gramStart"/>
      <w:r w:rsidRPr="00923961">
        <w:rPr>
          <w:rFonts w:ascii="Times New Roman" w:eastAsia="Times New Roman" w:hAnsi="Times New Roman" w:cs="Times New Roman"/>
          <w:sz w:val="24"/>
          <w:szCs w:val="24"/>
          <w:lang w:eastAsia="ru-RU"/>
        </w:rPr>
        <w:t>.</w:t>
      </w:r>
      <w:proofErr w:type="gramEnd"/>
      <w:r w:rsidRPr="00923961">
        <w:rPr>
          <w:rFonts w:ascii="Times New Roman" w:eastAsia="Times New Roman" w:hAnsi="Times New Roman" w:cs="Times New Roman"/>
          <w:sz w:val="24"/>
          <w:szCs w:val="24"/>
          <w:lang w:eastAsia="ru-RU"/>
        </w:rPr>
        <w:t xml:space="preserve"> </w:t>
      </w:r>
      <w:proofErr w:type="gramStart"/>
      <w:r w:rsidRPr="00923961">
        <w:rPr>
          <w:rFonts w:ascii="Times New Roman" w:eastAsia="Times New Roman" w:hAnsi="Times New Roman" w:cs="Times New Roman"/>
          <w:sz w:val="24"/>
          <w:szCs w:val="24"/>
          <w:lang w:eastAsia="ru-RU"/>
        </w:rPr>
        <w:t>р</w:t>
      </w:r>
      <w:proofErr w:type="gramEnd"/>
      <w:r w:rsidRPr="00923961">
        <w:rPr>
          <w:rFonts w:ascii="Times New Roman" w:eastAsia="Times New Roman" w:hAnsi="Times New Roman" w:cs="Times New Roman"/>
          <w:sz w:val="24"/>
          <w:szCs w:val="24"/>
          <w:lang w:eastAsia="ru-RU"/>
        </w:rPr>
        <w:t>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законодательства РФ цены контракта не более чем на 10 %.</w:t>
      </w:r>
    </w:p>
    <w:p w:rsidR="00A41BFF" w:rsidRPr="00923961"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923961">
        <w:rPr>
          <w:rFonts w:ascii="Times New Roman" w:eastAsia="Times New Roman" w:hAnsi="Times New Roman" w:cs="Times New Roman"/>
          <w:sz w:val="24"/>
          <w:szCs w:val="24"/>
          <w:lang w:eastAsia="ru-RU"/>
        </w:rPr>
        <w:lastRenderedPageBreak/>
        <w:t>Кроме того, ч. 1 ст. 95 Закона № 44-ФЗ дополнена рядом оснований для изменения условий контракта, возможность применения которых не поставлена в зависимость от их цитирования в документации о закупке и контракте. Так, вводится два основания для изменения условий контракта на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rsidR="00A41BFF" w:rsidRPr="00923961"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923961">
        <w:rPr>
          <w:rFonts w:ascii="Times New Roman" w:eastAsia="Times New Roman" w:hAnsi="Times New Roman" w:cs="Times New Roman"/>
          <w:sz w:val="24"/>
          <w:szCs w:val="24"/>
          <w:lang w:eastAsia="ru-RU"/>
        </w:rPr>
        <w:t>1. Если при исполнении контракта возникли независящие от сторон обстоятельства, влекущие невозможность его исполнения, в т. ч. необходимость внесения изменений в проектную документацию. Воспользоваться этим пунктом можно будет при соблюдении следующих условий:</w:t>
      </w:r>
    </w:p>
    <w:p w:rsidR="00A41BFF" w:rsidRPr="00923961"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proofErr w:type="gramStart"/>
      <w:r w:rsidRPr="00923961">
        <w:rPr>
          <w:rFonts w:ascii="Times New Roman" w:eastAsia="Times New Roman" w:hAnsi="Times New Roman" w:cs="Times New Roman"/>
          <w:sz w:val="24"/>
          <w:szCs w:val="24"/>
          <w:lang w:eastAsia="ru-RU"/>
        </w:rPr>
        <w:t>- контракт заключен на срок не менее одного года, а его цена равна предельному размеру цены, установленному Правительством РФ (ждем нового постановления!), или превышает предельный размер;</w:t>
      </w:r>
      <w:proofErr w:type="gramEnd"/>
    </w:p>
    <w:p w:rsidR="00A41BFF" w:rsidRPr="00923961"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923961">
        <w:rPr>
          <w:rFonts w:ascii="Times New Roman" w:eastAsia="Times New Roman" w:hAnsi="Times New Roman" w:cs="Times New Roman"/>
          <w:sz w:val="24"/>
          <w:szCs w:val="24"/>
          <w:lang w:eastAsia="ru-RU"/>
        </w:rPr>
        <w:t>- имеется обоснование производимого изменения на основании решения Правительства РФ, высшего исполнительного органа государственной власти субъекта РФ, местной администрации при осуществлении закупки для федеральных нужд, нужд субъекта РФ, муниципальных нужд соответственно;</w:t>
      </w:r>
    </w:p>
    <w:p w:rsidR="00A41BFF" w:rsidRPr="00923961"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923961">
        <w:rPr>
          <w:rFonts w:ascii="Times New Roman" w:eastAsia="Times New Roman" w:hAnsi="Times New Roman" w:cs="Times New Roman"/>
          <w:sz w:val="24"/>
          <w:szCs w:val="24"/>
          <w:lang w:eastAsia="ru-RU"/>
        </w:rPr>
        <w:t>- изменение не приведет к увеличению срока исполнения контракта и (или) цены контракта более чем на 30 %.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A41BFF" w:rsidRPr="00923961"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923961">
        <w:rPr>
          <w:rFonts w:ascii="Times New Roman" w:eastAsia="Times New Roman" w:hAnsi="Times New Roman" w:cs="Times New Roman"/>
          <w:sz w:val="24"/>
          <w:szCs w:val="24"/>
          <w:lang w:eastAsia="ru-RU"/>
        </w:rPr>
        <w:t xml:space="preserve">2. </w:t>
      </w:r>
      <w:proofErr w:type="gramStart"/>
      <w:r w:rsidRPr="00923961">
        <w:rPr>
          <w:rFonts w:ascii="Times New Roman" w:eastAsia="Times New Roman" w:hAnsi="Times New Roman" w:cs="Times New Roman"/>
          <w:sz w:val="24"/>
          <w:szCs w:val="24"/>
          <w:lang w:eastAsia="ru-RU"/>
        </w:rPr>
        <w:t>Допускается однократное изменение срока исполнения контракта на срок, не превышающий первоначального, если контракт не был исполнен в установленный срок по вине подрядчика либо по независящим от сторон контракта обстоятельствам, влекущим невозможность его исполнения, в т. ч. необходимость внесения изменений в проектную документацию.</w:t>
      </w:r>
      <w:proofErr w:type="gramEnd"/>
    </w:p>
    <w:p w:rsidR="00A41BFF" w:rsidRPr="00923961"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923961">
        <w:rPr>
          <w:rFonts w:ascii="Times New Roman" w:eastAsia="Times New Roman" w:hAnsi="Times New Roman" w:cs="Times New Roman"/>
          <w:sz w:val="24"/>
          <w:szCs w:val="24"/>
          <w:lang w:eastAsia="ru-RU"/>
        </w:rPr>
        <w:t>При использовании этого основания стороны должны будут согласовать новый срок возврата подрядчику денежных средств, внесенных им в качестве обеспечения исполнения контракта, если обеспечение исполнения контракта вносилось деньгами.</w:t>
      </w:r>
    </w:p>
    <w:p w:rsidR="00A41BFF" w:rsidRPr="00923961"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923961">
        <w:rPr>
          <w:rFonts w:ascii="Times New Roman" w:eastAsia="Times New Roman" w:hAnsi="Times New Roman" w:cs="Times New Roman"/>
          <w:sz w:val="24"/>
          <w:szCs w:val="24"/>
          <w:lang w:eastAsia="ru-RU"/>
        </w:rPr>
        <w:t>Также сняты ограничения на изменение по соглашению сторон существенных условий контракта, заключенного с единственным поставщиком (подрядчиком, исполнителем) в соответствии с п. 1, 8, 22, 23, 29, 32, 34, 51 ч. 1 ст. 93 Закона № 44-ФЗ.</w:t>
      </w:r>
    </w:p>
    <w:p w:rsidR="00A41BFF" w:rsidRPr="00923961"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923961">
        <w:rPr>
          <w:rFonts w:ascii="Times New Roman" w:eastAsia="Times New Roman" w:hAnsi="Times New Roman" w:cs="Times New Roman"/>
          <w:sz w:val="24"/>
          <w:szCs w:val="24"/>
          <w:lang w:eastAsia="ru-RU"/>
        </w:rPr>
        <w:t> </w:t>
      </w:r>
    </w:p>
    <w:p w:rsidR="00A41BFF" w:rsidRPr="00923961" w:rsidRDefault="00A41BFF" w:rsidP="00A41BFF">
      <w:pPr>
        <w:spacing w:after="0" w:line="285" w:lineRule="atLeast"/>
        <w:jc w:val="both"/>
        <w:textAlignment w:val="baseline"/>
        <w:rPr>
          <w:rFonts w:ascii="Times New Roman" w:eastAsia="Times New Roman" w:hAnsi="Times New Roman" w:cs="Times New Roman"/>
          <w:sz w:val="24"/>
          <w:szCs w:val="24"/>
          <w:lang w:eastAsia="ru-RU"/>
        </w:rPr>
      </w:pPr>
      <w:r w:rsidRPr="00923961">
        <w:rPr>
          <w:rFonts w:ascii="Times New Roman" w:eastAsia="Times New Roman" w:hAnsi="Times New Roman" w:cs="Times New Roman"/>
          <w:b/>
          <w:bCs/>
          <w:sz w:val="24"/>
          <w:szCs w:val="24"/>
          <w:bdr w:val="none" w:sz="0" w:space="0" w:color="auto" w:frame="1"/>
          <w:lang w:eastAsia="ru-RU"/>
        </w:rPr>
        <w:t>12.Прочие изменения</w:t>
      </w:r>
    </w:p>
    <w:p w:rsidR="00A41BFF" w:rsidRPr="00923961"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923961">
        <w:rPr>
          <w:rFonts w:ascii="Times New Roman" w:eastAsia="Times New Roman" w:hAnsi="Times New Roman" w:cs="Times New Roman"/>
          <w:sz w:val="24"/>
          <w:szCs w:val="24"/>
          <w:lang w:eastAsia="ru-RU"/>
        </w:rPr>
        <w:t xml:space="preserve">При осуществлении закупки по п. 4 ч. 1 ст. 93 Закона № 44-ФЗ верхний предел цены контракта увеличивается со 100 тыс. руб. до 300 тыс. руб., а по п. 28 ч. 1 ст. 93 Закона № 44-ФЗ — с 200 тыс. руб. до 1 </w:t>
      </w:r>
      <w:proofErr w:type="gramStart"/>
      <w:r w:rsidRPr="00923961">
        <w:rPr>
          <w:rFonts w:ascii="Times New Roman" w:eastAsia="Times New Roman" w:hAnsi="Times New Roman" w:cs="Times New Roman"/>
          <w:sz w:val="24"/>
          <w:szCs w:val="24"/>
          <w:lang w:eastAsia="ru-RU"/>
        </w:rPr>
        <w:t>млн</w:t>
      </w:r>
      <w:proofErr w:type="gramEnd"/>
      <w:r w:rsidRPr="00923961">
        <w:rPr>
          <w:rFonts w:ascii="Times New Roman" w:eastAsia="Times New Roman" w:hAnsi="Times New Roman" w:cs="Times New Roman"/>
          <w:sz w:val="24"/>
          <w:szCs w:val="24"/>
          <w:lang w:eastAsia="ru-RU"/>
        </w:rPr>
        <w:t xml:space="preserve"> руб.</w:t>
      </w:r>
    </w:p>
    <w:p w:rsidR="00A41BFF" w:rsidRPr="00923961"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923961">
        <w:rPr>
          <w:rFonts w:ascii="Times New Roman" w:eastAsia="Times New Roman" w:hAnsi="Times New Roman" w:cs="Times New Roman"/>
          <w:sz w:val="24"/>
          <w:szCs w:val="24"/>
          <w:lang w:eastAsia="ru-RU"/>
        </w:rPr>
        <w:t> </w:t>
      </w:r>
    </w:p>
    <w:p w:rsidR="00A41BFF" w:rsidRPr="00923961"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923961">
        <w:rPr>
          <w:rFonts w:ascii="Times New Roman" w:eastAsia="Times New Roman" w:hAnsi="Times New Roman" w:cs="Times New Roman"/>
          <w:sz w:val="24"/>
          <w:szCs w:val="24"/>
          <w:lang w:eastAsia="ru-RU"/>
        </w:rPr>
        <w:t>Если проектом контракта предусмотрены отдельные этапы его исполнения, цена каждого этапа будет определяться пропорционально снижению НМЦК участником закупки, с которым заключается контракт. При этом в реестр контрактов должна будет направляться информация о цене и сроке исполнения каждого этапа. То же касается информации об оплате этапов исполнения контракта. Кроме того, в случаях, когда заказчик заказывал независимую экспертизу результатов исполнения контракта, ему нужно будет направлять в ЕИС составленное экспертами заключение.</w:t>
      </w:r>
    </w:p>
    <w:p w:rsidR="00A41BFF" w:rsidRPr="00923961"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923961">
        <w:rPr>
          <w:rFonts w:ascii="Times New Roman" w:eastAsia="Times New Roman" w:hAnsi="Times New Roman" w:cs="Times New Roman"/>
          <w:sz w:val="24"/>
          <w:szCs w:val="24"/>
          <w:lang w:eastAsia="ru-RU"/>
        </w:rPr>
        <w:t> </w:t>
      </w:r>
    </w:p>
    <w:p w:rsidR="00A41BFF" w:rsidRPr="00923961"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923961">
        <w:rPr>
          <w:rFonts w:ascii="Times New Roman" w:eastAsia="Times New Roman" w:hAnsi="Times New Roman" w:cs="Times New Roman"/>
          <w:sz w:val="24"/>
          <w:szCs w:val="24"/>
          <w:lang w:eastAsia="ru-RU"/>
        </w:rPr>
        <w:lastRenderedPageBreak/>
        <w:t xml:space="preserve">Идентификационный код закупки будет указываться в документах и сведениях, размещаемых в ЕИС, с использованием функционала ЕИС. Кроме того, утрачивает силу норма о необходимости указывать наименование закупаемых </w:t>
      </w:r>
      <w:proofErr w:type="gramStart"/>
      <w:r w:rsidRPr="00923961">
        <w:rPr>
          <w:rFonts w:ascii="Times New Roman" w:eastAsia="Times New Roman" w:hAnsi="Times New Roman" w:cs="Times New Roman"/>
          <w:sz w:val="24"/>
          <w:szCs w:val="24"/>
          <w:lang w:eastAsia="ru-RU"/>
        </w:rPr>
        <w:t>ТРУ</w:t>
      </w:r>
      <w:proofErr w:type="gramEnd"/>
      <w:r w:rsidRPr="00923961">
        <w:rPr>
          <w:rFonts w:ascii="Times New Roman" w:eastAsia="Times New Roman" w:hAnsi="Times New Roman" w:cs="Times New Roman"/>
          <w:sz w:val="24"/>
          <w:szCs w:val="24"/>
          <w:lang w:eastAsia="ru-RU"/>
        </w:rPr>
        <w:t xml:space="preserve"> как в Каталоге ТРУ.</w:t>
      </w:r>
    </w:p>
    <w:p w:rsidR="00A41BFF" w:rsidRPr="00923961"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923961">
        <w:rPr>
          <w:rFonts w:ascii="Times New Roman" w:eastAsia="Times New Roman" w:hAnsi="Times New Roman" w:cs="Times New Roman"/>
          <w:sz w:val="24"/>
          <w:szCs w:val="24"/>
          <w:lang w:eastAsia="ru-RU"/>
        </w:rPr>
        <w:t> </w:t>
      </w:r>
    </w:p>
    <w:p w:rsidR="00A41BFF" w:rsidRPr="00923961"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923961">
        <w:rPr>
          <w:rFonts w:ascii="Times New Roman" w:eastAsia="Times New Roman" w:hAnsi="Times New Roman" w:cs="Times New Roman"/>
          <w:sz w:val="24"/>
          <w:szCs w:val="24"/>
          <w:lang w:eastAsia="ru-RU"/>
        </w:rPr>
        <w:t>Проектно-сметный метод можно будет применять при определении НМЦК на снос объектов капитального строительства. Кроме того, НМЦК и ЦКЕП будут указываться в документах и сведениях, размещаемых в ЕИС, с использованием функционала ЕИС.</w:t>
      </w:r>
    </w:p>
    <w:p w:rsidR="00A41BFF" w:rsidRPr="00923961"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923961">
        <w:rPr>
          <w:rFonts w:ascii="Times New Roman" w:eastAsia="Times New Roman" w:hAnsi="Times New Roman" w:cs="Times New Roman"/>
          <w:sz w:val="24"/>
          <w:szCs w:val="24"/>
          <w:lang w:eastAsia="ru-RU"/>
        </w:rPr>
        <w:t> </w:t>
      </w:r>
    </w:p>
    <w:p w:rsidR="00A41BFF" w:rsidRPr="00923961"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923961">
        <w:rPr>
          <w:rFonts w:ascii="Times New Roman" w:eastAsia="Times New Roman" w:hAnsi="Times New Roman" w:cs="Times New Roman"/>
          <w:sz w:val="24"/>
          <w:szCs w:val="24"/>
          <w:lang w:eastAsia="ru-RU"/>
        </w:rPr>
        <w:t>Цена контракта, предложенная победителем электронной процедуры, будет включаться в контракт, направляемый такому победителю, с использованием ЕИС.</w:t>
      </w:r>
    </w:p>
    <w:p w:rsidR="00A41BFF" w:rsidRPr="00923961"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923961">
        <w:rPr>
          <w:rFonts w:ascii="Times New Roman" w:eastAsia="Times New Roman" w:hAnsi="Times New Roman" w:cs="Times New Roman"/>
          <w:sz w:val="24"/>
          <w:szCs w:val="24"/>
          <w:lang w:eastAsia="ru-RU"/>
        </w:rPr>
        <w:t> </w:t>
      </w:r>
    </w:p>
    <w:p w:rsidR="00A41BFF" w:rsidRPr="00923961"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923961">
        <w:rPr>
          <w:rFonts w:ascii="Times New Roman" w:eastAsia="Times New Roman" w:hAnsi="Times New Roman" w:cs="Times New Roman"/>
          <w:sz w:val="24"/>
          <w:szCs w:val="24"/>
          <w:lang w:eastAsia="ru-RU"/>
        </w:rPr>
        <w:t>После расторжения контракта и включения сведений о поставщике в РНП заказчик сможет заключить контракт со «вторым» участником закупки, по результатам которой был заключен контракт (разумеется, в случае согласия такого участника). Если до расторжения контракта первоначальный поставщик частично исполнил свои обязательства, это нужно будет учесть при определении объема обязательств поставщика по новому контракту. Цена контракта также уменьшается пропорционально объему обязательств, исполненных первоначальным поставщиком в рамках расторгнутого контракта. Если заказчик изначально требовал предоставить обеспечение исполнения контракта, новый контракт заключается после предоставления поставщиком соответствующего обеспечения.</w:t>
      </w:r>
    </w:p>
    <w:p w:rsidR="00A41BFF" w:rsidRPr="00923961"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923961">
        <w:rPr>
          <w:rFonts w:ascii="Times New Roman" w:eastAsia="Times New Roman" w:hAnsi="Times New Roman" w:cs="Times New Roman"/>
          <w:sz w:val="24"/>
          <w:szCs w:val="24"/>
          <w:lang w:eastAsia="ru-RU"/>
        </w:rPr>
        <w:t> </w:t>
      </w:r>
    </w:p>
    <w:p w:rsidR="00A41BFF" w:rsidRPr="00923961"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923961">
        <w:rPr>
          <w:rFonts w:ascii="Times New Roman" w:eastAsia="Times New Roman" w:hAnsi="Times New Roman" w:cs="Times New Roman"/>
          <w:sz w:val="24"/>
          <w:szCs w:val="24"/>
          <w:lang w:eastAsia="ru-RU"/>
        </w:rPr>
        <w:t>Наконец-то определено, в каком объеме должны применять Закон № 44-ФЗ лица, обязанные проводить конкурсы, аукционы или иные закупки в соответствии с указанным законом в рамках отношений, не подпадающих под его действие. (Например, в ч. 4 ст. 5 Федерального закона от 30.12.2008 № 307-ФЗ «Об аудиторской деятельности» перечислены юридические лица, который должны заключать контракт на оказание услуг по обязательному аудиту бухгалтерской (финансовой) отчетности по результатам открытого конкурса, проводимого по правилам Закона № 44-ФЗ).</w:t>
      </w:r>
    </w:p>
    <w:p w:rsidR="00A41BFF" w:rsidRPr="00923961"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923961">
        <w:rPr>
          <w:rFonts w:ascii="Times New Roman" w:eastAsia="Times New Roman" w:hAnsi="Times New Roman" w:cs="Times New Roman"/>
          <w:sz w:val="24"/>
          <w:szCs w:val="24"/>
          <w:lang w:eastAsia="ru-RU"/>
        </w:rPr>
        <w:t>В этих случаях по общему правилу не будут применяться нормы:</w:t>
      </w:r>
    </w:p>
    <w:p w:rsidR="00A41BFF" w:rsidRPr="00923961"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923961">
        <w:rPr>
          <w:rFonts w:ascii="Times New Roman" w:eastAsia="Times New Roman" w:hAnsi="Times New Roman" w:cs="Times New Roman"/>
          <w:sz w:val="24"/>
          <w:szCs w:val="24"/>
          <w:lang w:eastAsia="ru-RU"/>
        </w:rPr>
        <w:t>о национальном режиме в сфере закупок (ст. 14 Закона № 44-ФЗ);</w:t>
      </w:r>
    </w:p>
    <w:p w:rsidR="00A41BFF" w:rsidRPr="00923961"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923961">
        <w:rPr>
          <w:rFonts w:ascii="Times New Roman" w:eastAsia="Times New Roman" w:hAnsi="Times New Roman" w:cs="Times New Roman"/>
          <w:sz w:val="24"/>
          <w:szCs w:val="24"/>
          <w:lang w:eastAsia="ru-RU"/>
        </w:rPr>
        <w:t>об идентификационном коде закупки и Каталоге ТРУ (ст. 23 Закона № 44-ФЗ);</w:t>
      </w:r>
    </w:p>
    <w:p w:rsidR="00A41BFF" w:rsidRPr="00923961"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923961">
        <w:rPr>
          <w:rFonts w:ascii="Times New Roman" w:eastAsia="Times New Roman" w:hAnsi="Times New Roman" w:cs="Times New Roman"/>
          <w:sz w:val="24"/>
          <w:szCs w:val="24"/>
          <w:lang w:eastAsia="ru-RU"/>
        </w:rPr>
        <w:t>о преимуществах организациям инвалидов, учреждениям и предприятиям уголовно-исполнительной системы (ст. 28, 29 Закона № 44-ФЗ),</w:t>
      </w:r>
    </w:p>
    <w:p w:rsidR="00A41BFF" w:rsidRPr="00923961"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923961">
        <w:rPr>
          <w:rFonts w:ascii="Times New Roman" w:eastAsia="Times New Roman" w:hAnsi="Times New Roman" w:cs="Times New Roman"/>
          <w:sz w:val="24"/>
          <w:szCs w:val="24"/>
          <w:lang w:eastAsia="ru-RU"/>
        </w:rPr>
        <w:t>о закупках у СМП, СОНКО (ст. 30 Закона № 44-ФЗ);</w:t>
      </w:r>
    </w:p>
    <w:p w:rsidR="00A41BFF" w:rsidRPr="00923961"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923961">
        <w:rPr>
          <w:rFonts w:ascii="Times New Roman" w:eastAsia="Times New Roman" w:hAnsi="Times New Roman" w:cs="Times New Roman"/>
          <w:sz w:val="24"/>
          <w:szCs w:val="24"/>
          <w:lang w:eastAsia="ru-RU"/>
        </w:rPr>
        <w:t>о требованиях к условиям контракта (ст. 34 Закона № 44-ФЗ);</w:t>
      </w:r>
    </w:p>
    <w:p w:rsidR="00A41BFF" w:rsidRPr="00923961"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923961">
        <w:rPr>
          <w:rFonts w:ascii="Times New Roman" w:eastAsia="Times New Roman" w:hAnsi="Times New Roman" w:cs="Times New Roman"/>
          <w:sz w:val="24"/>
          <w:szCs w:val="24"/>
          <w:lang w:eastAsia="ru-RU"/>
        </w:rPr>
        <w:t>о банковском сопровождении (ст. 35 Закона № 44-ФЗ).</w:t>
      </w:r>
    </w:p>
    <w:p w:rsidR="00A41BFF" w:rsidRPr="00923961"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923961">
        <w:rPr>
          <w:rFonts w:ascii="Times New Roman" w:eastAsia="Times New Roman" w:hAnsi="Times New Roman" w:cs="Times New Roman"/>
          <w:sz w:val="24"/>
          <w:szCs w:val="24"/>
          <w:lang w:eastAsia="ru-RU"/>
        </w:rPr>
        <w:t> </w:t>
      </w:r>
    </w:p>
    <w:p w:rsidR="00A41BFF" w:rsidRPr="00923961" w:rsidRDefault="00A41BFF" w:rsidP="00A41BFF">
      <w:pPr>
        <w:spacing w:after="0" w:line="285" w:lineRule="atLeast"/>
        <w:jc w:val="both"/>
        <w:textAlignment w:val="baseline"/>
        <w:rPr>
          <w:rFonts w:ascii="Times New Roman" w:eastAsia="Times New Roman" w:hAnsi="Times New Roman" w:cs="Times New Roman"/>
          <w:sz w:val="24"/>
          <w:szCs w:val="24"/>
          <w:lang w:eastAsia="ru-RU"/>
        </w:rPr>
      </w:pPr>
      <w:r w:rsidRPr="00923961">
        <w:rPr>
          <w:rFonts w:ascii="Times New Roman" w:eastAsia="Times New Roman" w:hAnsi="Times New Roman" w:cs="Times New Roman"/>
          <w:b/>
          <w:bCs/>
          <w:sz w:val="24"/>
          <w:szCs w:val="24"/>
          <w:bdr w:val="none" w:sz="0" w:space="0" w:color="auto" w:frame="1"/>
          <w:lang w:eastAsia="ru-RU"/>
        </w:rPr>
        <w:t>ИЗМЕНЕНИЯ, КОТОРЫЕ ВСТУПЯТ В СИЛУ С 31 ИЮЛЯ 2019 Г.</w:t>
      </w:r>
    </w:p>
    <w:p w:rsidR="00A41BFF" w:rsidRPr="00923961"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923961">
        <w:rPr>
          <w:rFonts w:ascii="Times New Roman" w:eastAsia="Times New Roman" w:hAnsi="Times New Roman" w:cs="Times New Roman"/>
          <w:sz w:val="24"/>
          <w:szCs w:val="24"/>
          <w:lang w:eastAsia="ru-RU"/>
        </w:rPr>
        <w:t> </w:t>
      </w:r>
    </w:p>
    <w:p w:rsidR="00A41BFF" w:rsidRPr="00923961"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923961">
        <w:rPr>
          <w:rFonts w:ascii="Times New Roman" w:eastAsia="Times New Roman" w:hAnsi="Times New Roman" w:cs="Times New Roman"/>
          <w:sz w:val="24"/>
          <w:szCs w:val="24"/>
          <w:lang w:eastAsia="ru-RU"/>
        </w:rPr>
        <w:t>Извещения о закупках у единственного поставщика отменяются (независимо от основания!). Кроме того, цена контракта, заключаемого с единственным поставщиком, должна будет обосновываться исключительно в случаях, предусмотренных п. 3, 6, 9, 11, 12, 18, 22, 23, 30–32, 34, 35, 37–41, 46, 49 ч. 1 ст. 93 Закона № 44-ФЗ (в этих случаях контракт должен будет содержать обоснование цены контракта).</w:t>
      </w:r>
    </w:p>
    <w:p w:rsidR="00A41BFF" w:rsidRPr="00923961"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923961">
        <w:rPr>
          <w:rFonts w:ascii="Times New Roman" w:eastAsia="Times New Roman" w:hAnsi="Times New Roman" w:cs="Times New Roman"/>
          <w:sz w:val="24"/>
          <w:szCs w:val="24"/>
          <w:lang w:eastAsia="ru-RU"/>
        </w:rPr>
        <w:lastRenderedPageBreak/>
        <w:t xml:space="preserve">Случаи, когда заказчик </w:t>
      </w:r>
      <w:proofErr w:type="gramStart"/>
      <w:r w:rsidRPr="00923961">
        <w:rPr>
          <w:rFonts w:ascii="Times New Roman" w:eastAsia="Times New Roman" w:hAnsi="Times New Roman" w:cs="Times New Roman"/>
          <w:sz w:val="24"/>
          <w:szCs w:val="24"/>
          <w:lang w:eastAsia="ru-RU"/>
        </w:rPr>
        <w:t>обязан проводить экспертизу поставленных ТРУ</w:t>
      </w:r>
      <w:proofErr w:type="gramEnd"/>
      <w:r w:rsidRPr="00923961">
        <w:rPr>
          <w:rFonts w:ascii="Times New Roman" w:eastAsia="Times New Roman" w:hAnsi="Times New Roman" w:cs="Times New Roman"/>
          <w:sz w:val="24"/>
          <w:szCs w:val="24"/>
          <w:lang w:eastAsia="ru-RU"/>
        </w:rPr>
        <w:t xml:space="preserve"> с привлечением независимых экспертов, экспертных организаций, больше не будут определяться непосредственно законом, поскольку ч. 4 ст. 94 Закона № 44-ФЗ утрачивает силу. Определением таких случаев займется Правительство РФ, которое получит соответствующие полномочия.</w:t>
      </w:r>
    </w:p>
    <w:p w:rsidR="00A41BFF" w:rsidRPr="00923961"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923961">
        <w:rPr>
          <w:rFonts w:ascii="Times New Roman" w:eastAsia="Times New Roman" w:hAnsi="Times New Roman" w:cs="Times New Roman"/>
          <w:sz w:val="24"/>
          <w:szCs w:val="24"/>
          <w:lang w:eastAsia="ru-RU"/>
        </w:rPr>
        <w:t>При осуществлении закупки по п. 5 ч. 1 ст. 93 Закона № 44-ФЗ верхний предел цены контракта увеличивается до 600 тыс. руб. Заказчики, пользующиеся данным пунктом, смогут осуществлять закупки в соответствии с ним на сумму, не превышающую:</w:t>
      </w:r>
    </w:p>
    <w:p w:rsidR="00A41BFF" w:rsidRPr="00923961"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923961">
        <w:rPr>
          <w:rFonts w:ascii="Times New Roman" w:eastAsia="Times New Roman" w:hAnsi="Times New Roman" w:cs="Times New Roman"/>
          <w:sz w:val="24"/>
          <w:szCs w:val="24"/>
          <w:lang w:eastAsia="ru-RU"/>
        </w:rPr>
        <w:t xml:space="preserve">5 </w:t>
      </w:r>
      <w:proofErr w:type="gramStart"/>
      <w:r w:rsidRPr="00923961">
        <w:rPr>
          <w:rFonts w:ascii="Times New Roman" w:eastAsia="Times New Roman" w:hAnsi="Times New Roman" w:cs="Times New Roman"/>
          <w:sz w:val="24"/>
          <w:szCs w:val="24"/>
          <w:lang w:eastAsia="ru-RU"/>
        </w:rPr>
        <w:t>млн</w:t>
      </w:r>
      <w:proofErr w:type="gramEnd"/>
      <w:r w:rsidRPr="00923961">
        <w:rPr>
          <w:rFonts w:ascii="Times New Roman" w:eastAsia="Times New Roman" w:hAnsi="Times New Roman" w:cs="Times New Roman"/>
          <w:sz w:val="24"/>
          <w:szCs w:val="24"/>
          <w:lang w:eastAsia="ru-RU"/>
        </w:rPr>
        <w:t xml:space="preserve"> руб. в год;</w:t>
      </w:r>
    </w:p>
    <w:p w:rsidR="00A41BFF" w:rsidRPr="00923961"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923961">
        <w:rPr>
          <w:rFonts w:ascii="Times New Roman" w:eastAsia="Times New Roman" w:hAnsi="Times New Roman" w:cs="Times New Roman"/>
          <w:sz w:val="24"/>
          <w:szCs w:val="24"/>
          <w:lang w:eastAsia="ru-RU"/>
        </w:rPr>
        <w:t xml:space="preserve">50 % совокупного годового объема закупок заказчика, но более чем 30 </w:t>
      </w:r>
      <w:proofErr w:type="gramStart"/>
      <w:r w:rsidRPr="00923961">
        <w:rPr>
          <w:rFonts w:ascii="Times New Roman" w:eastAsia="Times New Roman" w:hAnsi="Times New Roman" w:cs="Times New Roman"/>
          <w:sz w:val="24"/>
          <w:szCs w:val="24"/>
          <w:lang w:eastAsia="ru-RU"/>
        </w:rPr>
        <w:t>млн</w:t>
      </w:r>
      <w:proofErr w:type="gramEnd"/>
      <w:r w:rsidRPr="00923961">
        <w:rPr>
          <w:rFonts w:ascii="Times New Roman" w:eastAsia="Times New Roman" w:hAnsi="Times New Roman" w:cs="Times New Roman"/>
          <w:sz w:val="24"/>
          <w:szCs w:val="24"/>
          <w:lang w:eastAsia="ru-RU"/>
        </w:rPr>
        <w:t xml:space="preserve"> руб.</w:t>
      </w:r>
    </w:p>
    <w:p w:rsidR="00A41BFF" w:rsidRPr="00923961"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proofErr w:type="gramStart"/>
      <w:r w:rsidRPr="00923961">
        <w:rPr>
          <w:rFonts w:ascii="Times New Roman" w:eastAsia="Times New Roman" w:hAnsi="Times New Roman" w:cs="Times New Roman"/>
          <w:sz w:val="24"/>
          <w:szCs w:val="24"/>
          <w:lang w:eastAsia="ru-RU"/>
        </w:rPr>
        <w:t>При этом возможность пользоваться данным пунктом появится у таких заказчиков, как «дом (центр) народного творчества» и «дом (центр) ремесел».</w:t>
      </w:r>
      <w:proofErr w:type="gramEnd"/>
    </w:p>
    <w:p w:rsidR="00A41BFF" w:rsidRPr="00923961"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923961">
        <w:rPr>
          <w:rFonts w:ascii="Times New Roman" w:eastAsia="Times New Roman" w:hAnsi="Times New Roman" w:cs="Times New Roman"/>
          <w:sz w:val="24"/>
          <w:szCs w:val="24"/>
          <w:lang w:eastAsia="ru-RU"/>
        </w:rPr>
        <w:t>При закупке работ по сохранению культурного наследия путем проведения конкурса с ограниченным участием заказчики получат право запрещать субподряд.</w:t>
      </w:r>
    </w:p>
    <w:p w:rsidR="00A41BFF" w:rsidRPr="00923961"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923961">
        <w:rPr>
          <w:rFonts w:ascii="Times New Roman" w:eastAsia="Times New Roman" w:hAnsi="Times New Roman" w:cs="Times New Roman"/>
          <w:sz w:val="24"/>
          <w:szCs w:val="24"/>
          <w:lang w:eastAsia="ru-RU"/>
        </w:rPr>
        <w:t>Средства, полученные в качестве дара, в том числе пожертвования (благотворительного пожертвования) или по завещанию, можно будет тратить по Закону № 223-ФЗ при наличии соответствующего указания в положении о закупке. Внести изменения в положения можно будет до 01.10.2019.</w:t>
      </w:r>
    </w:p>
    <w:p w:rsidR="00A41BFF" w:rsidRPr="00923961"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923961">
        <w:rPr>
          <w:rFonts w:ascii="Times New Roman" w:eastAsia="Times New Roman" w:hAnsi="Times New Roman" w:cs="Times New Roman"/>
          <w:sz w:val="24"/>
          <w:szCs w:val="24"/>
          <w:lang w:eastAsia="ru-RU"/>
        </w:rPr>
        <w:t> </w:t>
      </w:r>
    </w:p>
    <w:p w:rsidR="00A41BFF" w:rsidRPr="00923961" w:rsidRDefault="00A41BFF" w:rsidP="00A41BFF">
      <w:pPr>
        <w:spacing w:after="0" w:line="285" w:lineRule="atLeast"/>
        <w:jc w:val="both"/>
        <w:textAlignment w:val="baseline"/>
        <w:rPr>
          <w:rFonts w:ascii="Times New Roman" w:eastAsia="Times New Roman" w:hAnsi="Times New Roman" w:cs="Times New Roman"/>
          <w:sz w:val="24"/>
          <w:szCs w:val="24"/>
          <w:lang w:eastAsia="ru-RU"/>
        </w:rPr>
      </w:pPr>
      <w:r w:rsidRPr="00923961">
        <w:rPr>
          <w:rFonts w:ascii="Times New Roman" w:eastAsia="Times New Roman" w:hAnsi="Times New Roman" w:cs="Times New Roman"/>
          <w:b/>
          <w:bCs/>
          <w:sz w:val="24"/>
          <w:szCs w:val="24"/>
          <w:bdr w:val="none" w:sz="0" w:space="0" w:color="auto" w:frame="1"/>
          <w:lang w:eastAsia="ru-RU"/>
        </w:rPr>
        <w:t>ИЗМЕНЕНИЯ, ВСТУПАЮЩИЕ В СИЛУ С 1 ОКТЯБРЯ 2019 Г.</w:t>
      </w:r>
    </w:p>
    <w:p w:rsidR="00A41BFF" w:rsidRPr="00923961"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923961">
        <w:rPr>
          <w:rFonts w:ascii="Times New Roman" w:eastAsia="Times New Roman" w:hAnsi="Times New Roman" w:cs="Times New Roman"/>
          <w:sz w:val="24"/>
          <w:szCs w:val="24"/>
          <w:lang w:eastAsia="ru-RU"/>
        </w:rPr>
        <w:t> </w:t>
      </w:r>
    </w:p>
    <w:p w:rsidR="00A41BFF" w:rsidRPr="00923961" w:rsidRDefault="00A41BFF" w:rsidP="00A41BFF">
      <w:pPr>
        <w:spacing w:after="0" w:line="285" w:lineRule="atLeast"/>
        <w:jc w:val="both"/>
        <w:textAlignment w:val="baseline"/>
        <w:rPr>
          <w:rFonts w:ascii="Times New Roman" w:eastAsia="Times New Roman" w:hAnsi="Times New Roman" w:cs="Times New Roman"/>
          <w:sz w:val="24"/>
          <w:szCs w:val="24"/>
          <w:lang w:eastAsia="ru-RU"/>
        </w:rPr>
      </w:pPr>
      <w:r w:rsidRPr="00923961">
        <w:rPr>
          <w:rFonts w:ascii="Times New Roman" w:eastAsia="Times New Roman" w:hAnsi="Times New Roman" w:cs="Times New Roman"/>
          <w:b/>
          <w:bCs/>
          <w:sz w:val="24"/>
          <w:szCs w:val="24"/>
          <w:bdr w:val="none" w:sz="0" w:space="0" w:color="auto" w:frame="1"/>
          <w:lang w:eastAsia="ru-RU"/>
        </w:rPr>
        <w:t>1.Реформа планирования закупок</w:t>
      </w:r>
    </w:p>
    <w:p w:rsidR="00A41BFF" w:rsidRPr="00923961"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923961">
        <w:rPr>
          <w:rFonts w:ascii="Times New Roman" w:eastAsia="Times New Roman" w:hAnsi="Times New Roman" w:cs="Times New Roman"/>
          <w:sz w:val="24"/>
          <w:szCs w:val="24"/>
          <w:lang w:eastAsia="ru-RU"/>
        </w:rPr>
        <w:t>С 1 октября 2019 г. произойдет масштабная реформа планирования закупок. Планы закупок будут отменены, вместо двух документов (план закупок и план-график) останется только один (план-график). Если исходить только из новой редакции ст. 16 Закона № 44-ФЗ, можно заключить, что модернизированный план-график будет содержать меньше информации, чем сейчас. В него будут включаться:</w:t>
      </w:r>
    </w:p>
    <w:p w:rsidR="00A41BFF" w:rsidRPr="00923961"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923961">
        <w:rPr>
          <w:rFonts w:ascii="Times New Roman" w:eastAsia="Times New Roman" w:hAnsi="Times New Roman" w:cs="Times New Roman"/>
          <w:sz w:val="24"/>
          <w:szCs w:val="24"/>
          <w:lang w:eastAsia="ru-RU"/>
        </w:rPr>
        <w:t>1) идентификационные коды закупок;</w:t>
      </w:r>
    </w:p>
    <w:p w:rsidR="00A41BFF" w:rsidRPr="00923961"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923961">
        <w:rPr>
          <w:rFonts w:ascii="Times New Roman" w:eastAsia="Times New Roman" w:hAnsi="Times New Roman" w:cs="Times New Roman"/>
          <w:sz w:val="24"/>
          <w:szCs w:val="24"/>
          <w:lang w:eastAsia="ru-RU"/>
        </w:rPr>
        <w:t>2) наименование объекта и (или) наименования объектов закупок;</w:t>
      </w:r>
    </w:p>
    <w:p w:rsidR="00A41BFF" w:rsidRPr="00923961"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923961">
        <w:rPr>
          <w:rFonts w:ascii="Times New Roman" w:eastAsia="Times New Roman" w:hAnsi="Times New Roman" w:cs="Times New Roman"/>
          <w:sz w:val="24"/>
          <w:szCs w:val="24"/>
          <w:lang w:eastAsia="ru-RU"/>
        </w:rPr>
        <w:t>3) объем финансового обеспечения для осуществления закупок;</w:t>
      </w:r>
    </w:p>
    <w:p w:rsidR="00A41BFF" w:rsidRPr="00923961"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923961">
        <w:rPr>
          <w:rFonts w:ascii="Times New Roman" w:eastAsia="Times New Roman" w:hAnsi="Times New Roman" w:cs="Times New Roman"/>
          <w:sz w:val="24"/>
          <w:szCs w:val="24"/>
          <w:lang w:eastAsia="ru-RU"/>
        </w:rPr>
        <w:t>4) сроки (периодичность) осуществления планируемых закупок;</w:t>
      </w:r>
    </w:p>
    <w:p w:rsidR="00A41BFF" w:rsidRPr="00923961"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923961">
        <w:rPr>
          <w:rFonts w:ascii="Times New Roman" w:eastAsia="Times New Roman" w:hAnsi="Times New Roman" w:cs="Times New Roman"/>
          <w:sz w:val="24"/>
          <w:szCs w:val="24"/>
          <w:lang w:eastAsia="ru-RU"/>
        </w:rPr>
        <w:t>5) информация об обязательном общественном обсуждении закупок;</w:t>
      </w:r>
    </w:p>
    <w:p w:rsidR="00A41BFF" w:rsidRPr="00923961"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923961">
        <w:rPr>
          <w:rFonts w:ascii="Times New Roman" w:eastAsia="Times New Roman" w:hAnsi="Times New Roman" w:cs="Times New Roman"/>
          <w:sz w:val="24"/>
          <w:szCs w:val="24"/>
          <w:lang w:eastAsia="ru-RU"/>
        </w:rPr>
        <w:t>6) иная информация, определенная порядком формирования, утверждения и изменения планов-графиков, который будет принят Правительством РФ.</w:t>
      </w:r>
    </w:p>
    <w:p w:rsidR="00A41BFF" w:rsidRPr="00923961"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923961">
        <w:rPr>
          <w:rFonts w:ascii="Times New Roman" w:eastAsia="Times New Roman" w:hAnsi="Times New Roman" w:cs="Times New Roman"/>
          <w:sz w:val="24"/>
          <w:szCs w:val="24"/>
          <w:lang w:eastAsia="ru-RU"/>
        </w:rPr>
        <w:t xml:space="preserve">Для сравнения напомним, какие сведения, помимо </w:t>
      </w:r>
      <w:proofErr w:type="gramStart"/>
      <w:r w:rsidRPr="00923961">
        <w:rPr>
          <w:rFonts w:ascii="Times New Roman" w:eastAsia="Times New Roman" w:hAnsi="Times New Roman" w:cs="Times New Roman"/>
          <w:sz w:val="24"/>
          <w:szCs w:val="24"/>
          <w:lang w:eastAsia="ru-RU"/>
        </w:rPr>
        <w:t>вышеперечисленных</w:t>
      </w:r>
      <w:proofErr w:type="gramEnd"/>
      <w:r w:rsidRPr="00923961">
        <w:rPr>
          <w:rFonts w:ascii="Times New Roman" w:eastAsia="Times New Roman" w:hAnsi="Times New Roman" w:cs="Times New Roman"/>
          <w:sz w:val="24"/>
          <w:szCs w:val="24"/>
          <w:lang w:eastAsia="ru-RU"/>
        </w:rPr>
        <w:t>, включаются в план-график в настоящее время:</w:t>
      </w:r>
    </w:p>
    <w:p w:rsidR="00A41BFF" w:rsidRPr="00923961"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923961">
        <w:rPr>
          <w:rFonts w:ascii="Times New Roman" w:eastAsia="Times New Roman" w:hAnsi="Times New Roman" w:cs="Times New Roman"/>
          <w:sz w:val="24"/>
          <w:szCs w:val="24"/>
          <w:lang w:eastAsia="ru-RU"/>
        </w:rPr>
        <w:t>описание объекта закупки с указанием характеристик такого объекта по ст. 33 Закона;</w:t>
      </w:r>
    </w:p>
    <w:p w:rsidR="00A41BFF" w:rsidRPr="00923961"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923961">
        <w:rPr>
          <w:rFonts w:ascii="Times New Roman" w:eastAsia="Times New Roman" w:hAnsi="Times New Roman" w:cs="Times New Roman"/>
          <w:sz w:val="24"/>
          <w:szCs w:val="24"/>
          <w:lang w:eastAsia="ru-RU"/>
        </w:rPr>
        <w:t>количество поставляемого товара, объем выполняемой работы, оказываемой услуги;</w:t>
      </w:r>
    </w:p>
    <w:p w:rsidR="00A41BFF" w:rsidRPr="00923961"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923961">
        <w:rPr>
          <w:rFonts w:ascii="Times New Roman" w:eastAsia="Times New Roman" w:hAnsi="Times New Roman" w:cs="Times New Roman"/>
          <w:sz w:val="24"/>
          <w:szCs w:val="24"/>
          <w:lang w:eastAsia="ru-RU"/>
        </w:rPr>
        <w:t>планируемые сроки и периодичность поставки товара, выполнения работы или оказания услуги;</w:t>
      </w:r>
    </w:p>
    <w:p w:rsidR="00A41BFF" w:rsidRPr="00923961"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923961">
        <w:rPr>
          <w:rFonts w:ascii="Times New Roman" w:eastAsia="Times New Roman" w:hAnsi="Times New Roman" w:cs="Times New Roman"/>
          <w:sz w:val="24"/>
          <w:szCs w:val="24"/>
          <w:lang w:eastAsia="ru-RU"/>
        </w:rPr>
        <w:t>НМЦК (ЦКЕП);</w:t>
      </w:r>
    </w:p>
    <w:p w:rsidR="00A41BFF" w:rsidRPr="00923961"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923961">
        <w:rPr>
          <w:rFonts w:ascii="Times New Roman" w:eastAsia="Times New Roman" w:hAnsi="Times New Roman" w:cs="Times New Roman"/>
          <w:sz w:val="24"/>
          <w:szCs w:val="24"/>
          <w:lang w:eastAsia="ru-RU"/>
        </w:rPr>
        <w:t>обоснование закупки в соответствии со ст. 18 Закона № 44-ФЗ;</w:t>
      </w:r>
    </w:p>
    <w:p w:rsidR="00A41BFF" w:rsidRPr="00923961"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923961">
        <w:rPr>
          <w:rFonts w:ascii="Times New Roman" w:eastAsia="Times New Roman" w:hAnsi="Times New Roman" w:cs="Times New Roman"/>
          <w:sz w:val="24"/>
          <w:szCs w:val="24"/>
          <w:lang w:eastAsia="ru-RU"/>
        </w:rPr>
        <w:t>размер аванса (если предусмотрена его выплата);</w:t>
      </w:r>
    </w:p>
    <w:p w:rsidR="00A41BFF" w:rsidRPr="00923961"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923961">
        <w:rPr>
          <w:rFonts w:ascii="Times New Roman" w:eastAsia="Times New Roman" w:hAnsi="Times New Roman" w:cs="Times New Roman"/>
          <w:sz w:val="24"/>
          <w:szCs w:val="24"/>
          <w:lang w:eastAsia="ru-RU"/>
        </w:rPr>
        <w:t>этапы оплаты (если контракт будет исполняться и оплачиваться поэтапно);</w:t>
      </w:r>
    </w:p>
    <w:p w:rsidR="00A41BFF" w:rsidRPr="00923961"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923961">
        <w:rPr>
          <w:rFonts w:ascii="Times New Roman" w:eastAsia="Times New Roman" w:hAnsi="Times New Roman" w:cs="Times New Roman"/>
          <w:sz w:val="24"/>
          <w:szCs w:val="24"/>
          <w:lang w:eastAsia="ru-RU"/>
        </w:rPr>
        <w:lastRenderedPageBreak/>
        <w:t>дополнительные требования к участникам закупок (при их наличии) и их обоснование;</w:t>
      </w:r>
    </w:p>
    <w:p w:rsidR="00A41BFF" w:rsidRPr="00923961"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923961">
        <w:rPr>
          <w:rFonts w:ascii="Times New Roman" w:eastAsia="Times New Roman" w:hAnsi="Times New Roman" w:cs="Times New Roman"/>
          <w:sz w:val="24"/>
          <w:szCs w:val="24"/>
          <w:lang w:eastAsia="ru-RU"/>
        </w:rPr>
        <w:t>способ закупки и обоснование выбора этого способа;</w:t>
      </w:r>
    </w:p>
    <w:p w:rsidR="00A41BFF" w:rsidRPr="00923961"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923961">
        <w:rPr>
          <w:rFonts w:ascii="Times New Roman" w:eastAsia="Times New Roman" w:hAnsi="Times New Roman" w:cs="Times New Roman"/>
          <w:sz w:val="24"/>
          <w:szCs w:val="24"/>
          <w:lang w:eastAsia="ru-RU"/>
        </w:rPr>
        <w:t>информация о размере обеспечения заявки и обеспечения исполнения контракта;</w:t>
      </w:r>
    </w:p>
    <w:p w:rsidR="00A41BFF" w:rsidRPr="00923961"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923961">
        <w:rPr>
          <w:rFonts w:ascii="Times New Roman" w:eastAsia="Times New Roman" w:hAnsi="Times New Roman" w:cs="Times New Roman"/>
          <w:sz w:val="24"/>
          <w:szCs w:val="24"/>
          <w:lang w:eastAsia="ru-RU"/>
        </w:rPr>
        <w:t>информация о применении критерия стоимости жизненного цикла;</w:t>
      </w:r>
    </w:p>
    <w:p w:rsidR="00A41BFF" w:rsidRPr="00923961"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923961">
        <w:rPr>
          <w:rFonts w:ascii="Times New Roman" w:eastAsia="Times New Roman" w:hAnsi="Times New Roman" w:cs="Times New Roman"/>
          <w:sz w:val="24"/>
          <w:szCs w:val="24"/>
          <w:lang w:eastAsia="ru-RU"/>
        </w:rPr>
        <w:t>информация о банковском сопровождении контракта.</w:t>
      </w:r>
    </w:p>
    <w:p w:rsidR="00A41BFF" w:rsidRPr="00923961"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923961">
        <w:rPr>
          <w:rFonts w:ascii="Times New Roman" w:eastAsia="Times New Roman" w:hAnsi="Times New Roman" w:cs="Times New Roman"/>
          <w:sz w:val="24"/>
          <w:szCs w:val="24"/>
          <w:lang w:eastAsia="ru-RU"/>
        </w:rPr>
        <w:t> </w:t>
      </w:r>
    </w:p>
    <w:p w:rsidR="00A41BFF" w:rsidRPr="00923961"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923961">
        <w:rPr>
          <w:rFonts w:ascii="Times New Roman" w:eastAsia="Times New Roman" w:hAnsi="Times New Roman" w:cs="Times New Roman"/>
          <w:sz w:val="24"/>
          <w:szCs w:val="24"/>
          <w:lang w:eastAsia="ru-RU"/>
        </w:rPr>
        <w:t>В сравнении с содержанием нынешних планов закупок «план-график нового образца» будет избавлен от следующих сведений:</w:t>
      </w:r>
    </w:p>
    <w:p w:rsidR="00A41BFF" w:rsidRPr="00923961"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923961">
        <w:rPr>
          <w:rFonts w:ascii="Times New Roman" w:eastAsia="Times New Roman" w:hAnsi="Times New Roman" w:cs="Times New Roman"/>
          <w:sz w:val="24"/>
          <w:szCs w:val="24"/>
          <w:lang w:eastAsia="ru-RU"/>
        </w:rPr>
        <w:t>цель осуществления закупки в соответствии со ст. 13 Закона № 44-ФЗ;</w:t>
      </w:r>
    </w:p>
    <w:p w:rsidR="00A41BFF" w:rsidRPr="00923961"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923961">
        <w:rPr>
          <w:rFonts w:ascii="Times New Roman" w:eastAsia="Times New Roman" w:hAnsi="Times New Roman" w:cs="Times New Roman"/>
          <w:sz w:val="24"/>
          <w:szCs w:val="24"/>
          <w:lang w:eastAsia="ru-RU"/>
        </w:rPr>
        <w:t>обоснование закупки в соответствии со ст. 18 Закона № 44-ФЗ;</w:t>
      </w:r>
    </w:p>
    <w:p w:rsidR="00A41BFF" w:rsidRPr="00923961"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923961">
        <w:rPr>
          <w:rFonts w:ascii="Times New Roman" w:eastAsia="Times New Roman" w:hAnsi="Times New Roman" w:cs="Times New Roman"/>
          <w:sz w:val="24"/>
          <w:szCs w:val="24"/>
          <w:lang w:eastAsia="ru-RU"/>
        </w:rPr>
        <w:t>информация о закупках товаров, работ, услуг, для закупки которых заказчик решил провести конкурс с ограниченным участием.</w:t>
      </w:r>
    </w:p>
    <w:p w:rsidR="00A41BFF" w:rsidRPr="00923961"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923961">
        <w:rPr>
          <w:rFonts w:ascii="Times New Roman" w:eastAsia="Times New Roman" w:hAnsi="Times New Roman" w:cs="Times New Roman"/>
          <w:sz w:val="24"/>
          <w:szCs w:val="24"/>
          <w:lang w:eastAsia="ru-RU"/>
        </w:rPr>
        <w:t> </w:t>
      </w:r>
    </w:p>
    <w:p w:rsidR="00A41BFF" w:rsidRPr="00923961"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923961">
        <w:rPr>
          <w:rFonts w:ascii="Times New Roman" w:eastAsia="Times New Roman" w:hAnsi="Times New Roman" w:cs="Times New Roman"/>
          <w:sz w:val="24"/>
          <w:szCs w:val="24"/>
          <w:lang w:eastAsia="ru-RU"/>
        </w:rPr>
        <w:t>Конечно, до появления порядка формирования, утверждения и изменения «плана-графика нового образца» сложно что-либо утверждать наверняка, но есть надежда, что планирование закупок и впрямь станет проще. Например, уже сейчас ясно, что уйдет в небытие обоснование закупок с применением специальных форм, предусмотренных постановлением Правительства РФ от 05.06.2015 № 555. Обоснованной будет признаваться закупка, соответствующая правилам нормирования (ст. 19 Закона № 44-ФЗ) и обоснования НМЦК, ЦКЕП (ст. 22 Закона № 44-ФЗ).</w:t>
      </w:r>
    </w:p>
    <w:p w:rsidR="00A41BFF" w:rsidRPr="00923961"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923961">
        <w:rPr>
          <w:rFonts w:ascii="Times New Roman" w:eastAsia="Times New Roman" w:hAnsi="Times New Roman" w:cs="Times New Roman"/>
          <w:sz w:val="24"/>
          <w:szCs w:val="24"/>
          <w:lang w:eastAsia="ru-RU"/>
        </w:rPr>
        <w:t>Вносить изменения в «план-график нового образца» также будет проще, чем сейчас. Случаи, когда будет возможно внесение изменений, сходны с нынешними случаями внесения изменений в план закупок (конечно, до появления порядка формирования, утверждения и изменения планов-графиков, который будет принят Правительством РФ, любые оценки такого рода носят предварительный характер). Однако внести изменения можно будет не за 10 дней до публикации в ЕИС извещения о закупке или заключения контракта с единственным поставщиком, как сейчас, а за один день.</w:t>
      </w:r>
    </w:p>
    <w:p w:rsidR="00A41BFF" w:rsidRPr="00923961"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923961">
        <w:rPr>
          <w:rFonts w:ascii="Times New Roman" w:eastAsia="Times New Roman" w:hAnsi="Times New Roman" w:cs="Times New Roman"/>
          <w:sz w:val="24"/>
          <w:szCs w:val="24"/>
          <w:lang w:eastAsia="ru-RU"/>
        </w:rPr>
        <w:t>Хотя в 2019 году планирование закупок будет осуществляться по ныне действующим правилам, с 1 июля вносить изменения в «план-график старого образца» также можно будет за один день до публикации в ЕИС извещения о закупке или заключения контракта с единственным поставщиком, а не за десять.</w:t>
      </w:r>
    </w:p>
    <w:p w:rsidR="00A41BFF" w:rsidRPr="00923961"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923961">
        <w:rPr>
          <w:rFonts w:ascii="Times New Roman" w:eastAsia="Times New Roman" w:hAnsi="Times New Roman" w:cs="Times New Roman"/>
          <w:sz w:val="24"/>
          <w:szCs w:val="24"/>
          <w:lang w:eastAsia="ru-RU"/>
        </w:rPr>
        <w:t>2. С 1 октября в случаях, когда контрактом предусмотрена выплата аванса, размер аванса должен будет указываться в извещении о закупке. Если контрактом предусмотрены его поэтапное исполнение и выплата аванса, в контра</w:t>
      </w:r>
      <w:proofErr w:type="gramStart"/>
      <w:r w:rsidRPr="00923961">
        <w:rPr>
          <w:rFonts w:ascii="Times New Roman" w:eastAsia="Times New Roman" w:hAnsi="Times New Roman" w:cs="Times New Roman"/>
          <w:sz w:val="24"/>
          <w:szCs w:val="24"/>
          <w:lang w:eastAsia="ru-RU"/>
        </w:rPr>
        <w:t>кт вкл</w:t>
      </w:r>
      <w:proofErr w:type="gramEnd"/>
      <w:r w:rsidRPr="00923961">
        <w:rPr>
          <w:rFonts w:ascii="Times New Roman" w:eastAsia="Times New Roman" w:hAnsi="Times New Roman" w:cs="Times New Roman"/>
          <w:sz w:val="24"/>
          <w:szCs w:val="24"/>
          <w:lang w:eastAsia="ru-RU"/>
        </w:rPr>
        <w:t>ючается условие о размере аванса в отношении каждого этапа исполнения контракта в виде проце</w:t>
      </w:r>
      <w:bookmarkStart w:id="0" w:name="_GoBack"/>
      <w:bookmarkEnd w:id="0"/>
      <w:r w:rsidRPr="00923961">
        <w:rPr>
          <w:rFonts w:ascii="Times New Roman" w:eastAsia="Times New Roman" w:hAnsi="Times New Roman" w:cs="Times New Roman"/>
          <w:sz w:val="24"/>
          <w:szCs w:val="24"/>
          <w:lang w:eastAsia="ru-RU"/>
        </w:rPr>
        <w:t>нта от размера цены соответствующего этапа.</w:t>
      </w:r>
    </w:p>
    <w:p w:rsidR="00A41BFF" w:rsidRPr="00923961"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923961">
        <w:rPr>
          <w:rFonts w:ascii="Times New Roman" w:eastAsia="Times New Roman" w:hAnsi="Times New Roman" w:cs="Times New Roman"/>
          <w:sz w:val="24"/>
          <w:szCs w:val="24"/>
          <w:lang w:eastAsia="ru-RU"/>
        </w:rPr>
        <w:t> </w:t>
      </w:r>
    </w:p>
    <w:p w:rsidR="00A41BFF" w:rsidRPr="00923961" w:rsidRDefault="00A41BFF" w:rsidP="00A41BFF">
      <w:pPr>
        <w:spacing w:after="0" w:line="285" w:lineRule="atLeast"/>
        <w:jc w:val="both"/>
        <w:textAlignment w:val="baseline"/>
        <w:rPr>
          <w:rFonts w:ascii="Times New Roman" w:eastAsia="Times New Roman" w:hAnsi="Times New Roman" w:cs="Times New Roman"/>
          <w:sz w:val="24"/>
          <w:szCs w:val="24"/>
          <w:lang w:eastAsia="ru-RU"/>
        </w:rPr>
      </w:pPr>
      <w:r w:rsidRPr="00923961">
        <w:rPr>
          <w:rFonts w:ascii="Times New Roman" w:eastAsia="Times New Roman" w:hAnsi="Times New Roman" w:cs="Times New Roman"/>
          <w:b/>
          <w:bCs/>
          <w:sz w:val="24"/>
          <w:szCs w:val="24"/>
          <w:bdr w:val="none" w:sz="0" w:space="0" w:color="auto" w:frame="1"/>
          <w:lang w:eastAsia="ru-RU"/>
        </w:rPr>
        <w:t>ИЗМЕНЕНИЯ, КОТОРЫЕ ВСТУПЯТ В СИЛУ С 1 АПРЕЛЯ 2020 Г.</w:t>
      </w:r>
    </w:p>
    <w:p w:rsidR="00A41BFF" w:rsidRPr="00923961"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923961">
        <w:rPr>
          <w:rFonts w:ascii="Times New Roman" w:eastAsia="Times New Roman" w:hAnsi="Times New Roman" w:cs="Times New Roman"/>
          <w:sz w:val="24"/>
          <w:szCs w:val="24"/>
          <w:lang w:eastAsia="ru-RU"/>
        </w:rPr>
        <w:t> </w:t>
      </w:r>
    </w:p>
    <w:p w:rsidR="00A41BFF" w:rsidRPr="00923961"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923961">
        <w:rPr>
          <w:rFonts w:ascii="Times New Roman" w:eastAsia="Times New Roman" w:hAnsi="Times New Roman" w:cs="Times New Roman"/>
          <w:sz w:val="24"/>
          <w:szCs w:val="24"/>
          <w:lang w:eastAsia="ru-RU"/>
        </w:rPr>
        <w:t xml:space="preserve">1. С этого момента из Закона № 44-ФЗ исключаются любые упоминания о плане закупок, а в ЕИС больше не будет «ступенчатого» </w:t>
      </w:r>
      <w:proofErr w:type="gramStart"/>
      <w:r w:rsidRPr="00923961">
        <w:rPr>
          <w:rFonts w:ascii="Times New Roman" w:eastAsia="Times New Roman" w:hAnsi="Times New Roman" w:cs="Times New Roman"/>
          <w:sz w:val="24"/>
          <w:szCs w:val="24"/>
          <w:lang w:eastAsia="ru-RU"/>
        </w:rPr>
        <w:t>контроля за</w:t>
      </w:r>
      <w:proofErr w:type="gramEnd"/>
      <w:r w:rsidRPr="00923961">
        <w:rPr>
          <w:rFonts w:ascii="Times New Roman" w:eastAsia="Times New Roman" w:hAnsi="Times New Roman" w:cs="Times New Roman"/>
          <w:sz w:val="24"/>
          <w:szCs w:val="24"/>
          <w:lang w:eastAsia="ru-RU"/>
        </w:rPr>
        <w:t xml:space="preserve"> соответствием информации («план-график проверяется на соответствие плану закупок, извещение — на соответствие плану-графику, условия проекта контракта — на соответствие протоколу, составленному в ходе закупки» и т. д.).</w:t>
      </w:r>
    </w:p>
    <w:p w:rsidR="00A41BFF" w:rsidRPr="00923961"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923961">
        <w:rPr>
          <w:rFonts w:ascii="Times New Roman" w:eastAsia="Times New Roman" w:hAnsi="Times New Roman" w:cs="Times New Roman"/>
          <w:sz w:val="24"/>
          <w:szCs w:val="24"/>
          <w:lang w:eastAsia="ru-RU"/>
        </w:rPr>
        <w:t>Планы-графики, извещения, протоколы и условия проектов контрактов будут проверяться по двум параметрам:</w:t>
      </w:r>
    </w:p>
    <w:p w:rsidR="00A41BFF" w:rsidRPr="00923961"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923961">
        <w:rPr>
          <w:rFonts w:ascii="Times New Roman" w:eastAsia="Times New Roman" w:hAnsi="Times New Roman" w:cs="Times New Roman"/>
          <w:sz w:val="24"/>
          <w:szCs w:val="24"/>
          <w:lang w:eastAsia="ru-RU"/>
        </w:rPr>
        <w:lastRenderedPageBreak/>
        <w:t>соответствие информации об идентификационных кодах закупок;</w:t>
      </w:r>
    </w:p>
    <w:p w:rsidR="00A41BFF" w:rsidRPr="00923961"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proofErr w:type="spellStart"/>
      <w:r w:rsidRPr="00923961">
        <w:rPr>
          <w:rFonts w:ascii="Times New Roman" w:eastAsia="Times New Roman" w:hAnsi="Times New Roman" w:cs="Times New Roman"/>
          <w:sz w:val="24"/>
          <w:szCs w:val="24"/>
          <w:lang w:eastAsia="ru-RU"/>
        </w:rPr>
        <w:t>непревышение</w:t>
      </w:r>
      <w:proofErr w:type="spellEnd"/>
      <w:r w:rsidRPr="00923961">
        <w:rPr>
          <w:rFonts w:ascii="Times New Roman" w:eastAsia="Times New Roman" w:hAnsi="Times New Roman" w:cs="Times New Roman"/>
          <w:sz w:val="24"/>
          <w:szCs w:val="24"/>
          <w:lang w:eastAsia="ru-RU"/>
        </w:rPr>
        <w:t xml:space="preserve"> объема финансового обеспечения для осуществления закупок.</w:t>
      </w:r>
    </w:p>
    <w:p w:rsidR="00A41BFF" w:rsidRPr="00923961"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923961">
        <w:rPr>
          <w:rFonts w:ascii="Times New Roman" w:eastAsia="Times New Roman" w:hAnsi="Times New Roman" w:cs="Times New Roman"/>
          <w:sz w:val="24"/>
          <w:szCs w:val="24"/>
          <w:lang w:eastAsia="ru-RU"/>
        </w:rPr>
        <w:t> </w:t>
      </w:r>
    </w:p>
    <w:p w:rsidR="00A41BFF" w:rsidRPr="00923961"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923961">
        <w:rPr>
          <w:rFonts w:ascii="Times New Roman" w:eastAsia="Times New Roman" w:hAnsi="Times New Roman" w:cs="Times New Roman"/>
          <w:sz w:val="24"/>
          <w:szCs w:val="24"/>
          <w:lang w:eastAsia="ru-RU"/>
        </w:rPr>
        <w:t xml:space="preserve">2. Аналогичным образом изменяется и содержание контроля, осуществляемого Федеральным казначейством, финансовыми органами субъектов РФ и муниципальных образований, органами управления государственными внебюджетными фондами в соответствии с ч. 5 ст. 99 Закона № 44-ФЗ. Указанные контрольные органы будут осуществлять контроль </w:t>
      </w:r>
      <w:proofErr w:type="gramStart"/>
      <w:r w:rsidRPr="00923961">
        <w:rPr>
          <w:rFonts w:ascii="Times New Roman" w:eastAsia="Times New Roman" w:hAnsi="Times New Roman" w:cs="Times New Roman"/>
          <w:sz w:val="24"/>
          <w:szCs w:val="24"/>
          <w:lang w:eastAsia="ru-RU"/>
        </w:rPr>
        <w:t>за</w:t>
      </w:r>
      <w:proofErr w:type="gramEnd"/>
      <w:r w:rsidRPr="00923961">
        <w:rPr>
          <w:rFonts w:ascii="Times New Roman" w:eastAsia="Times New Roman" w:hAnsi="Times New Roman" w:cs="Times New Roman"/>
          <w:sz w:val="24"/>
          <w:szCs w:val="24"/>
          <w:lang w:eastAsia="ru-RU"/>
        </w:rPr>
        <w:t>:</w:t>
      </w:r>
    </w:p>
    <w:p w:rsidR="00A41BFF" w:rsidRPr="00923961"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923961">
        <w:rPr>
          <w:rFonts w:ascii="Times New Roman" w:eastAsia="Times New Roman" w:hAnsi="Times New Roman" w:cs="Times New Roman"/>
          <w:sz w:val="24"/>
          <w:szCs w:val="24"/>
          <w:lang w:eastAsia="ru-RU"/>
        </w:rPr>
        <w:t xml:space="preserve">1) </w:t>
      </w:r>
      <w:proofErr w:type="spellStart"/>
      <w:r w:rsidRPr="00923961">
        <w:rPr>
          <w:rFonts w:ascii="Times New Roman" w:eastAsia="Times New Roman" w:hAnsi="Times New Roman" w:cs="Times New Roman"/>
          <w:sz w:val="24"/>
          <w:szCs w:val="24"/>
          <w:lang w:eastAsia="ru-RU"/>
        </w:rPr>
        <w:t>непревышением</w:t>
      </w:r>
      <w:proofErr w:type="spellEnd"/>
      <w:r w:rsidRPr="00923961">
        <w:rPr>
          <w:rFonts w:ascii="Times New Roman" w:eastAsia="Times New Roman" w:hAnsi="Times New Roman" w:cs="Times New Roman"/>
          <w:sz w:val="24"/>
          <w:szCs w:val="24"/>
          <w:lang w:eastAsia="ru-RU"/>
        </w:rPr>
        <w:t xml:space="preserve">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rsidR="00A41BFF" w:rsidRPr="00923961" w:rsidRDefault="00A41BFF" w:rsidP="00A41BFF">
      <w:pPr>
        <w:spacing w:after="75" w:line="285" w:lineRule="atLeast"/>
        <w:jc w:val="both"/>
        <w:textAlignment w:val="baseline"/>
        <w:rPr>
          <w:rFonts w:ascii="Times New Roman" w:eastAsia="Times New Roman" w:hAnsi="Times New Roman" w:cs="Times New Roman"/>
          <w:sz w:val="24"/>
          <w:szCs w:val="24"/>
          <w:lang w:eastAsia="ru-RU"/>
        </w:rPr>
      </w:pPr>
      <w:r w:rsidRPr="00923961">
        <w:rPr>
          <w:rFonts w:ascii="Times New Roman" w:eastAsia="Times New Roman" w:hAnsi="Times New Roman" w:cs="Times New Roman"/>
          <w:sz w:val="24"/>
          <w:szCs w:val="24"/>
          <w:lang w:eastAsia="ru-RU"/>
        </w:rPr>
        <w:t xml:space="preserve">2) соответствием информации об идентификационных кодах закупок и </w:t>
      </w:r>
      <w:proofErr w:type="spellStart"/>
      <w:r w:rsidRPr="00923961">
        <w:rPr>
          <w:rFonts w:ascii="Times New Roman" w:eastAsia="Times New Roman" w:hAnsi="Times New Roman" w:cs="Times New Roman"/>
          <w:sz w:val="24"/>
          <w:szCs w:val="24"/>
          <w:lang w:eastAsia="ru-RU"/>
        </w:rPr>
        <w:t>непревышением</w:t>
      </w:r>
      <w:proofErr w:type="spellEnd"/>
      <w:r w:rsidRPr="00923961">
        <w:rPr>
          <w:rFonts w:ascii="Times New Roman" w:eastAsia="Times New Roman" w:hAnsi="Times New Roman" w:cs="Times New Roman"/>
          <w:sz w:val="24"/>
          <w:szCs w:val="24"/>
          <w:lang w:eastAsia="ru-RU"/>
        </w:rPr>
        <w:t xml:space="preserve"> объема финансового обеспечения для осуществления данных закупок, содержащихся в сведениях и документах, не подлежащих формированию и размещению в ЕИС.</w:t>
      </w:r>
    </w:p>
    <w:sectPr w:rsidR="00A41BFF" w:rsidRPr="009239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A1CC6"/>
    <w:multiLevelType w:val="multilevel"/>
    <w:tmpl w:val="1A2C6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72E"/>
    <w:rsid w:val="000B54B6"/>
    <w:rsid w:val="00137E9F"/>
    <w:rsid w:val="004F7C48"/>
    <w:rsid w:val="00504E56"/>
    <w:rsid w:val="00570127"/>
    <w:rsid w:val="00687B58"/>
    <w:rsid w:val="00923961"/>
    <w:rsid w:val="00A41BFF"/>
    <w:rsid w:val="00E5571B"/>
    <w:rsid w:val="00F417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5571B"/>
    <w:rPr>
      <w:color w:val="0000FF"/>
      <w:u w:val="single"/>
    </w:rPr>
  </w:style>
  <w:style w:type="paragraph" w:styleId="a4">
    <w:name w:val="Normal (Web)"/>
    <w:basedOn w:val="a"/>
    <w:uiPriority w:val="99"/>
    <w:semiHidden/>
    <w:unhideWhenUsed/>
    <w:rsid w:val="00137E9F"/>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5571B"/>
    <w:rPr>
      <w:color w:val="0000FF"/>
      <w:u w:val="single"/>
    </w:rPr>
  </w:style>
  <w:style w:type="paragraph" w:styleId="a4">
    <w:name w:val="Normal (Web)"/>
    <w:basedOn w:val="a"/>
    <w:uiPriority w:val="99"/>
    <w:semiHidden/>
    <w:unhideWhenUsed/>
    <w:rsid w:val="00137E9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90874">
      <w:bodyDiv w:val="1"/>
      <w:marLeft w:val="0"/>
      <w:marRight w:val="0"/>
      <w:marTop w:val="0"/>
      <w:marBottom w:val="0"/>
      <w:divBdr>
        <w:top w:val="none" w:sz="0" w:space="0" w:color="auto"/>
        <w:left w:val="none" w:sz="0" w:space="0" w:color="auto"/>
        <w:bottom w:val="none" w:sz="0" w:space="0" w:color="auto"/>
        <w:right w:val="none" w:sz="0" w:space="0" w:color="auto"/>
      </w:divBdr>
    </w:div>
    <w:div w:id="462968285">
      <w:bodyDiv w:val="1"/>
      <w:marLeft w:val="0"/>
      <w:marRight w:val="0"/>
      <w:marTop w:val="0"/>
      <w:marBottom w:val="0"/>
      <w:divBdr>
        <w:top w:val="none" w:sz="0" w:space="0" w:color="auto"/>
        <w:left w:val="none" w:sz="0" w:space="0" w:color="auto"/>
        <w:bottom w:val="none" w:sz="0" w:space="0" w:color="auto"/>
        <w:right w:val="none" w:sz="0" w:space="0" w:color="auto"/>
      </w:divBdr>
      <w:divsChild>
        <w:div w:id="542864109">
          <w:marLeft w:val="0"/>
          <w:marRight w:val="0"/>
          <w:marTop w:val="0"/>
          <w:marBottom w:val="0"/>
          <w:divBdr>
            <w:top w:val="none" w:sz="0" w:space="0" w:color="auto"/>
            <w:left w:val="none" w:sz="0" w:space="0" w:color="auto"/>
            <w:bottom w:val="none" w:sz="0" w:space="0" w:color="auto"/>
            <w:right w:val="none" w:sz="0" w:space="0" w:color="auto"/>
          </w:divBdr>
          <w:divsChild>
            <w:div w:id="1264806210">
              <w:marLeft w:val="0"/>
              <w:marRight w:val="0"/>
              <w:marTop w:val="0"/>
              <w:marBottom w:val="0"/>
              <w:divBdr>
                <w:top w:val="none" w:sz="0" w:space="0" w:color="auto"/>
                <w:left w:val="none" w:sz="0" w:space="0" w:color="auto"/>
                <w:bottom w:val="none" w:sz="0" w:space="0" w:color="auto"/>
                <w:right w:val="none" w:sz="0" w:space="0" w:color="auto"/>
              </w:divBdr>
              <w:divsChild>
                <w:div w:id="1875996235">
                  <w:marLeft w:val="0"/>
                  <w:marRight w:val="0"/>
                  <w:marTop w:val="0"/>
                  <w:marBottom w:val="0"/>
                  <w:divBdr>
                    <w:top w:val="none" w:sz="0" w:space="0" w:color="auto"/>
                    <w:left w:val="none" w:sz="0" w:space="0" w:color="auto"/>
                    <w:bottom w:val="none" w:sz="0" w:space="0" w:color="auto"/>
                    <w:right w:val="none" w:sz="0" w:space="0" w:color="auto"/>
                  </w:divBdr>
                  <w:divsChild>
                    <w:div w:id="1850413227">
                      <w:marLeft w:val="0"/>
                      <w:marRight w:val="0"/>
                      <w:marTop w:val="0"/>
                      <w:marBottom w:val="0"/>
                      <w:divBdr>
                        <w:top w:val="none" w:sz="0" w:space="0" w:color="auto"/>
                        <w:left w:val="none" w:sz="0" w:space="0" w:color="auto"/>
                        <w:bottom w:val="none" w:sz="0" w:space="0" w:color="auto"/>
                        <w:right w:val="none" w:sz="0" w:space="0" w:color="auto"/>
                      </w:divBdr>
                      <w:divsChild>
                        <w:div w:id="1197232884">
                          <w:marLeft w:val="0"/>
                          <w:marRight w:val="0"/>
                          <w:marTop w:val="0"/>
                          <w:marBottom w:val="300"/>
                          <w:divBdr>
                            <w:top w:val="none" w:sz="0" w:space="0" w:color="auto"/>
                            <w:left w:val="none" w:sz="0" w:space="0" w:color="auto"/>
                            <w:bottom w:val="none" w:sz="0" w:space="0" w:color="auto"/>
                            <w:right w:val="none" w:sz="0" w:space="0" w:color="auto"/>
                          </w:divBdr>
                          <w:divsChild>
                            <w:div w:id="1479419712">
                              <w:marLeft w:val="0"/>
                              <w:marRight w:val="0"/>
                              <w:marTop w:val="0"/>
                              <w:marBottom w:val="0"/>
                              <w:divBdr>
                                <w:top w:val="none" w:sz="0" w:space="0" w:color="auto"/>
                                <w:left w:val="none" w:sz="0" w:space="0" w:color="auto"/>
                                <w:bottom w:val="none" w:sz="0" w:space="0" w:color="auto"/>
                                <w:right w:val="none" w:sz="0" w:space="0" w:color="auto"/>
                              </w:divBdr>
                              <w:divsChild>
                                <w:div w:id="95836445">
                                  <w:marLeft w:val="0"/>
                                  <w:marRight w:val="0"/>
                                  <w:marTop w:val="0"/>
                                  <w:marBottom w:val="0"/>
                                  <w:divBdr>
                                    <w:top w:val="none" w:sz="0" w:space="0" w:color="auto"/>
                                    <w:left w:val="none" w:sz="0" w:space="0" w:color="auto"/>
                                    <w:bottom w:val="none" w:sz="0" w:space="0" w:color="auto"/>
                                    <w:right w:val="none" w:sz="0" w:space="0" w:color="auto"/>
                                  </w:divBdr>
                                  <w:divsChild>
                                    <w:div w:id="240724575">
                                      <w:marLeft w:val="0"/>
                                      <w:marRight w:val="0"/>
                                      <w:marTop w:val="0"/>
                                      <w:marBottom w:val="0"/>
                                      <w:divBdr>
                                        <w:top w:val="none" w:sz="0" w:space="0" w:color="auto"/>
                                        <w:left w:val="none" w:sz="0" w:space="0" w:color="auto"/>
                                        <w:bottom w:val="none" w:sz="0" w:space="0" w:color="auto"/>
                                        <w:right w:val="none" w:sz="0" w:space="0" w:color="auto"/>
                                      </w:divBdr>
                                    </w:div>
                                    <w:div w:id="1637644245">
                                      <w:marLeft w:val="0"/>
                                      <w:marRight w:val="0"/>
                                      <w:marTop w:val="0"/>
                                      <w:marBottom w:val="0"/>
                                      <w:divBdr>
                                        <w:top w:val="none" w:sz="0" w:space="0" w:color="auto"/>
                                        <w:left w:val="none" w:sz="0" w:space="0" w:color="auto"/>
                                        <w:bottom w:val="none" w:sz="0" w:space="0" w:color="auto"/>
                                        <w:right w:val="none" w:sz="0" w:space="0" w:color="auto"/>
                                      </w:divBdr>
                                      <w:divsChild>
                                        <w:div w:id="28384736">
                                          <w:marLeft w:val="0"/>
                                          <w:marRight w:val="0"/>
                                          <w:marTop w:val="0"/>
                                          <w:marBottom w:val="0"/>
                                          <w:divBdr>
                                            <w:top w:val="none" w:sz="0" w:space="0" w:color="auto"/>
                                            <w:left w:val="none" w:sz="0" w:space="0" w:color="auto"/>
                                            <w:bottom w:val="none" w:sz="0" w:space="0" w:color="auto"/>
                                            <w:right w:val="none" w:sz="0" w:space="0" w:color="auto"/>
                                          </w:divBdr>
                                        </w:div>
                                        <w:div w:id="736708248">
                                          <w:marLeft w:val="0"/>
                                          <w:marRight w:val="0"/>
                                          <w:marTop w:val="0"/>
                                          <w:marBottom w:val="0"/>
                                          <w:divBdr>
                                            <w:top w:val="none" w:sz="0" w:space="0" w:color="auto"/>
                                            <w:left w:val="none" w:sz="0" w:space="0" w:color="auto"/>
                                            <w:bottom w:val="none" w:sz="0" w:space="0" w:color="auto"/>
                                            <w:right w:val="none" w:sz="0" w:space="0" w:color="auto"/>
                                          </w:divBdr>
                                        </w:div>
                                      </w:divsChild>
                                    </w:div>
                                    <w:div w:id="1551571653">
                                      <w:marLeft w:val="0"/>
                                      <w:marRight w:val="0"/>
                                      <w:marTop w:val="0"/>
                                      <w:marBottom w:val="0"/>
                                      <w:divBdr>
                                        <w:top w:val="none" w:sz="0" w:space="0" w:color="auto"/>
                                        <w:left w:val="none" w:sz="0" w:space="0" w:color="auto"/>
                                        <w:bottom w:val="none" w:sz="0" w:space="0" w:color="auto"/>
                                        <w:right w:val="none" w:sz="0" w:space="0" w:color="auto"/>
                                      </w:divBdr>
                                    </w:div>
                                    <w:div w:id="749616419">
                                      <w:marLeft w:val="0"/>
                                      <w:marRight w:val="0"/>
                                      <w:marTop w:val="0"/>
                                      <w:marBottom w:val="150"/>
                                      <w:divBdr>
                                        <w:top w:val="none" w:sz="0" w:space="0" w:color="auto"/>
                                        <w:left w:val="none" w:sz="0" w:space="0" w:color="auto"/>
                                        <w:bottom w:val="none" w:sz="0" w:space="0" w:color="auto"/>
                                        <w:right w:val="none" w:sz="0" w:space="0" w:color="auto"/>
                                      </w:divBdr>
                                      <w:divsChild>
                                        <w:div w:id="186256025">
                                          <w:marLeft w:val="0"/>
                                          <w:marRight w:val="225"/>
                                          <w:marTop w:val="0"/>
                                          <w:marBottom w:val="0"/>
                                          <w:divBdr>
                                            <w:top w:val="none" w:sz="0" w:space="0" w:color="auto"/>
                                            <w:left w:val="none" w:sz="0" w:space="0" w:color="auto"/>
                                            <w:bottom w:val="none" w:sz="0" w:space="0" w:color="auto"/>
                                            <w:right w:val="none" w:sz="0" w:space="0" w:color="auto"/>
                                          </w:divBdr>
                                        </w:div>
                                      </w:divsChild>
                                    </w:div>
                                    <w:div w:id="18613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oszakupki.ru/upload/laws/44-FZ/2019/69.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13</Pages>
  <Words>5289</Words>
  <Characters>30153</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Gakhaev</dc:creator>
  <cp:keywords/>
  <dc:description/>
  <cp:lastModifiedBy>Gakhaev</cp:lastModifiedBy>
  <cp:revision>6</cp:revision>
  <dcterms:created xsi:type="dcterms:W3CDTF">2019-05-31T12:58:00Z</dcterms:created>
  <dcterms:modified xsi:type="dcterms:W3CDTF">2019-06-03T12:56:00Z</dcterms:modified>
</cp:coreProperties>
</file>